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29" w:rsidRPr="00144829" w:rsidRDefault="00144829" w:rsidP="001966EF">
      <w:pPr>
        <w:spacing w:after="0" w:line="240" w:lineRule="auto"/>
        <w:jc w:val="center"/>
        <w:rPr>
          <w:rFonts w:ascii="Times New Roman" w:hAnsi="Times New Roman" w:cs="Times New Roman"/>
          <w:b/>
          <w:color w:val="0070C0"/>
          <w:sz w:val="28"/>
          <w:szCs w:val="28"/>
        </w:rPr>
      </w:pPr>
      <w:r w:rsidRPr="00144829">
        <w:rPr>
          <w:rFonts w:ascii="Times New Roman" w:hAnsi="Times New Roman" w:cs="Times New Roman"/>
          <w:b/>
          <w:color w:val="0070C0"/>
          <w:sz w:val="28"/>
          <w:szCs w:val="28"/>
        </w:rPr>
        <w:t>Региональная общественная организация</w:t>
      </w:r>
    </w:p>
    <w:p w:rsidR="00144829" w:rsidRPr="00144829" w:rsidRDefault="00144829" w:rsidP="001966EF">
      <w:pPr>
        <w:spacing w:after="0" w:line="240" w:lineRule="auto"/>
        <w:jc w:val="center"/>
        <w:rPr>
          <w:rFonts w:ascii="Times New Roman" w:hAnsi="Times New Roman" w:cs="Times New Roman"/>
          <w:b/>
          <w:color w:val="0070C0"/>
          <w:sz w:val="28"/>
          <w:szCs w:val="28"/>
        </w:rPr>
      </w:pPr>
      <w:r w:rsidRPr="00144829">
        <w:rPr>
          <w:rFonts w:ascii="Times New Roman" w:hAnsi="Times New Roman" w:cs="Times New Roman"/>
          <w:b/>
          <w:color w:val="0070C0"/>
          <w:sz w:val="28"/>
          <w:szCs w:val="28"/>
        </w:rPr>
        <w:t>«Профессиональный союз работников торговли, общественного питания и потребкооперации города Москвы»</w:t>
      </w:r>
    </w:p>
    <w:p w:rsidR="00144829" w:rsidRPr="00144829" w:rsidRDefault="00144829" w:rsidP="001966EF">
      <w:pPr>
        <w:spacing w:after="0" w:line="240" w:lineRule="auto"/>
        <w:jc w:val="center"/>
        <w:rPr>
          <w:rFonts w:ascii="Times New Roman" w:hAnsi="Times New Roman" w:cs="Times New Roman"/>
          <w:b/>
          <w:color w:val="0070C0"/>
          <w:sz w:val="28"/>
          <w:szCs w:val="28"/>
        </w:rPr>
      </w:pPr>
    </w:p>
    <w:p w:rsidR="00144829" w:rsidRPr="00144829" w:rsidRDefault="00144829" w:rsidP="001966EF">
      <w:pPr>
        <w:spacing w:after="0" w:line="240" w:lineRule="auto"/>
        <w:jc w:val="center"/>
        <w:rPr>
          <w:rFonts w:ascii="Times New Roman" w:hAnsi="Times New Roman" w:cs="Times New Roman"/>
          <w:b/>
          <w:color w:val="0070C0"/>
          <w:sz w:val="28"/>
          <w:szCs w:val="28"/>
        </w:rPr>
      </w:pPr>
    </w:p>
    <w:p w:rsidR="00144829" w:rsidRPr="00144829" w:rsidRDefault="00144829" w:rsidP="001966EF">
      <w:pPr>
        <w:spacing w:after="0" w:line="240" w:lineRule="auto"/>
        <w:jc w:val="center"/>
        <w:rPr>
          <w:rFonts w:ascii="Times New Roman" w:hAnsi="Times New Roman" w:cs="Times New Roman"/>
          <w:b/>
          <w:color w:val="0070C0"/>
          <w:sz w:val="28"/>
          <w:szCs w:val="28"/>
        </w:rPr>
      </w:pPr>
    </w:p>
    <w:p w:rsidR="00144829" w:rsidRPr="00144829" w:rsidRDefault="00144829" w:rsidP="001966EF">
      <w:pPr>
        <w:spacing w:after="0" w:line="240" w:lineRule="auto"/>
        <w:jc w:val="center"/>
        <w:rPr>
          <w:rFonts w:ascii="Times New Roman" w:hAnsi="Times New Roman" w:cs="Times New Roman"/>
          <w:b/>
          <w:color w:val="0070C0"/>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Pr="00144829" w:rsidRDefault="00144829" w:rsidP="001966EF">
      <w:pPr>
        <w:spacing w:after="0" w:line="240" w:lineRule="auto"/>
        <w:jc w:val="center"/>
        <w:rPr>
          <w:rFonts w:ascii="Times New Roman" w:hAnsi="Times New Roman" w:cs="Times New Roman"/>
          <w:b/>
          <w:color w:val="0070C0"/>
          <w:sz w:val="56"/>
          <w:szCs w:val="56"/>
        </w:rPr>
      </w:pPr>
      <w:r w:rsidRPr="00144829">
        <w:rPr>
          <w:rFonts w:ascii="Times New Roman" w:hAnsi="Times New Roman" w:cs="Times New Roman"/>
          <w:b/>
          <w:color w:val="0070C0"/>
          <w:sz w:val="56"/>
          <w:szCs w:val="56"/>
        </w:rPr>
        <w:t>Информационный бюллетень</w:t>
      </w:r>
      <w:r>
        <w:rPr>
          <w:rFonts w:ascii="Times New Roman" w:hAnsi="Times New Roman" w:cs="Times New Roman"/>
          <w:b/>
          <w:color w:val="0070C0"/>
          <w:sz w:val="56"/>
          <w:szCs w:val="56"/>
        </w:rPr>
        <w:t xml:space="preserve"> № 1</w:t>
      </w:r>
    </w:p>
    <w:p w:rsidR="00144829" w:rsidRPr="00144829" w:rsidRDefault="00144829" w:rsidP="001966EF">
      <w:pPr>
        <w:spacing w:after="0" w:line="240" w:lineRule="auto"/>
        <w:jc w:val="center"/>
        <w:rPr>
          <w:rFonts w:ascii="Times New Roman" w:hAnsi="Times New Roman" w:cs="Times New Roman"/>
          <w:b/>
          <w:color w:val="0070C0"/>
          <w:sz w:val="56"/>
          <w:szCs w:val="56"/>
        </w:rPr>
      </w:pPr>
    </w:p>
    <w:p w:rsidR="00144829" w:rsidRPr="00144829" w:rsidRDefault="00144829" w:rsidP="00144829">
      <w:pPr>
        <w:spacing w:after="0" w:line="240" w:lineRule="auto"/>
        <w:rPr>
          <w:rFonts w:ascii="Times New Roman" w:hAnsi="Times New Roman" w:cs="Times New Roman"/>
          <w:b/>
          <w:color w:val="0070C0"/>
          <w:sz w:val="28"/>
          <w:szCs w:val="28"/>
        </w:rPr>
      </w:pPr>
    </w:p>
    <w:p w:rsidR="00144829" w:rsidRPr="00144829" w:rsidRDefault="00144829" w:rsidP="001966EF">
      <w:pPr>
        <w:spacing w:after="0" w:line="240" w:lineRule="auto"/>
        <w:jc w:val="center"/>
        <w:rPr>
          <w:rFonts w:ascii="Times New Roman" w:hAnsi="Times New Roman" w:cs="Times New Roman"/>
          <w:b/>
          <w:color w:val="0070C0"/>
          <w:sz w:val="56"/>
          <w:szCs w:val="56"/>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Default="00144829" w:rsidP="001966EF">
      <w:pPr>
        <w:spacing w:after="0" w:line="240" w:lineRule="auto"/>
        <w:jc w:val="center"/>
        <w:rPr>
          <w:rFonts w:ascii="Times New Roman" w:hAnsi="Times New Roman" w:cs="Times New Roman"/>
          <w:b/>
          <w:sz w:val="28"/>
          <w:szCs w:val="28"/>
        </w:rPr>
      </w:pPr>
    </w:p>
    <w:p w:rsidR="00144829" w:rsidRPr="004C1221" w:rsidRDefault="00144829" w:rsidP="001966EF">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г. Москва</w:t>
      </w:r>
    </w:p>
    <w:p w:rsidR="00144829" w:rsidRPr="004C1221" w:rsidRDefault="004C1221" w:rsidP="001966EF">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м</w:t>
      </w:r>
      <w:r w:rsidR="00144829" w:rsidRPr="004C1221">
        <w:rPr>
          <w:rFonts w:ascii="Times New Roman" w:hAnsi="Times New Roman" w:cs="Times New Roman"/>
          <w:b/>
          <w:color w:val="0070C0"/>
          <w:sz w:val="24"/>
          <w:szCs w:val="24"/>
        </w:rPr>
        <w:t>арт 2021</w:t>
      </w:r>
    </w:p>
    <w:p w:rsidR="00144829" w:rsidRPr="00144829" w:rsidRDefault="00144829" w:rsidP="001966EF">
      <w:pPr>
        <w:spacing w:after="0" w:line="240" w:lineRule="auto"/>
        <w:jc w:val="center"/>
        <w:rPr>
          <w:rFonts w:ascii="Times New Roman" w:hAnsi="Times New Roman" w:cs="Times New Roman"/>
          <w:b/>
          <w:color w:val="0070C0"/>
          <w:sz w:val="28"/>
          <w:szCs w:val="28"/>
        </w:rPr>
      </w:pPr>
    </w:p>
    <w:p w:rsidR="00144829" w:rsidRDefault="00144829" w:rsidP="001966EF">
      <w:pPr>
        <w:spacing w:after="0" w:line="240" w:lineRule="auto"/>
        <w:jc w:val="center"/>
        <w:rPr>
          <w:rFonts w:ascii="Times New Roman" w:hAnsi="Times New Roman" w:cs="Times New Roman"/>
          <w:b/>
          <w:color w:val="0070C0"/>
          <w:sz w:val="28"/>
          <w:szCs w:val="28"/>
        </w:rPr>
      </w:pPr>
    </w:p>
    <w:p w:rsidR="00B308C1" w:rsidRPr="00144829" w:rsidRDefault="00B308C1" w:rsidP="001966EF">
      <w:pPr>
        <w:spacing w:after="0" w:line="240" w:lineRule="auto"/>
        <w:jc w:val="center"/>
        <w:rPr>
          <w:rFonts w:ascii="Times New Roman" w:hAnsi="Times New Roman" w:cs="Times New Roman"/>
          <w:b/>
          <w:color w:val="0070C0"/>
          <w:sz w:val="28"/>
          <w:szCs w:val="28"/>
        </w:rPr>
      </w:pPr>
    </w:p>
    <w:p w:rsidR="00144829" w:rsidRPr="004C1221" w:rsidRDefault="00144829" w:rsidP="001966EF">
      <w:pPr>
        <w:spacing w:after="0" w:line="240" w:lineRule="auto"/>
        <w:jc w:val="center"/>
        <w:rPr>
          <w:rFonts w:ascii="Times New Roman" w:hAnsi="Times New Roman" w:cs="Times New Roman"/>
          <w:b/>
          <w:sz w:val="24"/>
          <w:szCs w:val="24"/>
        </w:rPr>
      </w:pPr>
      <w:r w:rsidRPr="004C1221">
        <w:rPr>
          <w:rFonts w:ascii="Times New Roman" w:hAnsi="Times New Roman" w:cs="Times New Roman"/>
          <w:b/>
          <w:sz w:val="24"/>
          <w:szCs w:val="24"/>
        </w:rPr>
        <w:lastRenderedPageBreak/>
        <w:t>Содержание</w:t>
      </w:r>
    </w:p>
    <w:p w:rsidR="00144829" w:rsidRPr="004C1221" w:rsidRDefault="00144829" w:rsidP="001966EF">
      <w:pPr>
        <w:spacing w:after="0" w:line="240" w:lineRule="auto"/>
        <w:jc w:val="center"/>
        <w:rPr>
          <w:rFonts w:ascii="Times New Roman" w:hAnsi="Times New Roman" w:cs="Times New Roman"/>
          <w:b/>
          <w:sz w:val="24"/>
          <w:szCs w:val="24"/>
        </w:rPr>
      </w:pPr>
    </w:p>
    <w:p w:rsidR="00D47F6E" w:rsidRDefault="004C1221" w:rsidP="00D47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250EE">
        <w:rPr>
          <w:rFonts w:ascii="Times New Roman" w:hAnsi="Times New Roman" w:cs="Times New Roman"/>
          <w:sz w:val="24"/>
          <w:szCs w:val="24"/>
        </w:rPr>
        <w:t>О подписании Генерального соглашения</w:t>
      </w:r>
      <w:r w:rsidR="00D47F6E" w:rsidRPr="004C1221">
        <w:rPr>
          <w:rFonts w:ascii="Times New Roman" w:hAnsi="Times New Roman" w:cs="Times New Roman"/>
          <w:sz w:val="24"/>
          <w:szCs w:val="24"/>
        </w:rPr>
        <w:t xml:space="preserve"> между объединениями профсоюзов, работодателей и Правительством на 2021–2023 годы</w:t>
      </w:r>
      <w:r w:rsidR="00EA0767">
        <w:rPr>
          <w:rFonts w:ascii="Times New Roman" w:hAnsi="Times New Roman" w:cs="Times New Roman"/>
          <w:sz w:val="24"/>
          <w:szCs w:val="24"/>
        </w:rPr>
        <w:t xml:space="preserve">         </w:t>
      </w:r>
      <w:r w:rsidR="000250EE">
        <w:rPr>
          <w:rFonts w:ascii="Times New Roman" w:hAnsi="Times New Roman" w:cs="Times New Roman"/>
          <w:sz w:val="24"/>
          <w:szCs w:val="24"/>
        </w:rPr>
        <w:t xml:space="preserve">           </w:t>
      </w:r>
      <w:r w:rsidR="00EA0767">
        <w:rPr>
          <w:rFonts w:ascii="Times New Roman" w:hAnsi="Times New Roman" w:cs="Times New Roman"/>
          <w:sz w:val="24"/>
          <w:szCs w:val="24"/>
        </w:rPr>
        <w:t xml:space="preserve">       </w:t>
      </w:r>
      <w:r w:rsidR="000250EE">
        <w:rPr>
          <w:rFonts w:ascii="Times New Roman" w:hAnsi="Times New Roman" w:cs="Times New Roman"/>
          <w:sz w:val="24"/>
          <w:szCs w:val="24"/>
        </w:rPr>
        <w:t xml:space="preserve">  </w:t>
      </w:r>
      <w:r w:rsidR="00EA0767">
        <w:rPr>
          <w:rFonts w:ascii="Times New Roman" w:hAnsi="Times New Roman" w:cs="Times New Roman"/>
          <w:sz w:val="24"/>
          <w:szCs w:val="24"/>
        </w:rPr>
        <w:t>стр. 3-7</w:t>
      </w:r>
    </w:p>
    <w:p w:rsidR="005E5FFC" w:rsidRPr="004C1221" w:rsidRDefault="005E5FFC" w:rsidP="00D47F6E">
      <w:pPr>
        <w:spacing w:after="0" w:line="240" w:lineRule="auto"/>
        <w:jc w:val="both"/>
        <w:rPr>
          <w:rFonts w:ascii="Times New Roman" w:hAnsi="Times New Roman" w:cs="Times New Roman"/>
          <w:sz w:val="24"/>
          <w:szCs w:val="24"/>
        </w:rPr>
      </w:pPr>
    </w:p>
    <w:p w:rsidR="000250EE" w:rsidRDefault="004C1221" w:rsidP="00D47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C1221">
        <w:rPr>
          <w:rFonts w:ascii="Times New Roman" w:hAnsi="Times New Roman" w:cs="Times New Roman"/>
          <w:sz w:val="24"/>
          <w:szCs w:val="24"/>
        </w:rPr>
        <w:t>Заявление Ф</w:t>
      </w:r>
      <w:r w:rsidR="000250EE">
        <w:rPr>
          <w:rFonts w:ascii="Times New Roman" w:hAnsi="Times New Roman" w:cs="Times New Roman"/>
          <w:sz w:val="24"/>
          <w:szCs w:val="24"/>
        </w:rPr>
        <w:t xml:space="preserve">НПР   </w:t>
      </w:r>
      <w:r w:rsidR="00EA0767">
        <w:rPr>
          <w:rFonts w:ascii="Times New Roman" w:hAnsi="Times New Roman" w:cs="Times New Roman"/>
          <w:sz w:val="24"/>
          <w:szCs w:val="24"/>
        </w:rPr>
        <w:t xml:space="preserve">                                         </w:t>
      </w:r>
      <w:r w:rsidR="000250EE">
        <w:rPr>
          <w:rFonts w:ascii="Times New Roman" w:hAnsi="Times New Roman" w:cs="Times New Roman"/>
          <w:sz w:val="24"/>
          <w:szCs w:val="24"/>
        </w:rPr>
        <w:t xml:space="preserve">           </w:t>
      </w:r>
      <w:r w:rsidR="00EA0767">
        <w:rPr>
          <w:rFonts w:ascii="Times New Roman" w:hAnsi="Times New Roman" w:cs="Times New Roman"/>
          <w:sz w:val="24"/>
          <w:szCs w:val="24"/>
        </w:rPr>
        <w:t xml:space="preserve"> </w:t>
      </w:r>
      <w:r w:rsidR="000250EE">
        <w:rPr>
          <w:rFonts w:ascii="Times New Roman" w:hAnsi="Times New Roman" w:cs="Times New Roman"/>
          <w:sz w:val="24"/>
          <w:szCs w:val="24"/>
        </w:rPr>
        <w:t xml:space="preserve"> </w:t>
      </w:r>
      <w:r w:rsidR="00EA0767">
        <w:rPr>
          <w:rFonts w:ascii="Times New Roman" w:hAnsi="Times New Roman" w:cs="Times New Roman"/>
          <w:sz w:val="24"/>
          <w:szCs w:val="24"/>
        </w:rPr>
        <w:t>стр.7-9</w:t>
      </w:r>
    </w:p>
    <w:p w:rsidR="005E5FFC" w:rsidRDefault="005E5FFC" w:rsidP="00D47F6E">
      <w:pPr>
        <w:spacing w:after="0" w:line="240" w:lineRule="auto"/>
        <w:jc w:val="both"/>
        <w:rPr>
          <w:rFonts w:ascii="Times New Roman" w:hAnsi="Times New Roman" w:cs="Times New Roman"/>
          <w:sz w:val="24"/>
          <w:szCs w:val="24"/>
        </w:rPr>
      </w:pPr>
    </w:p>
    <w:p w:rsidR="00D47F6E" w:rsidRPr="004C1221" w:rsidRDefault="004C1221" w:rsidP="00D47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47F6E" w:rsidRPr="004C1221">
        <w:rPr>
          <w:rFonts w:ascii="Times New Roman" w:hAnsi="Times New Roman" w:cs="Times New Roman"/>
          <w:sz w:val="24"/>
          <w:szCs w:val="24"/>
        </w:rPr>
        <w:t>О социально-экономическом положении в г. Москве</w:t>
      </w:r>
    </w:p>
    <w:p w:rsidR="00144829"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на 1 февраля 2021 года.</w:t>
      </w:r>
      <w:r w:rsidR="000250EE">
        <w:rPr>
          <w:rFonts w:ascii="Times New Roman" w:hAnsi="Times New Roman" w:cs="Times New Roman"/>
          <w:sz w:val="24"/>
          <w:szCs w:val="24"/>
        </w:rPr>
        <w:t xml:space="preserve">                                                стр.9-11</w:t>
      </w:r>
    </w:p>
    <w:p w:rsidR="005E5FFC" w:rsidRPr="004C1221" w:rsidRDefault="005E5FFC" w:rsidP="00D47F6E">
      <w:pPr>
        <w:spacing w:after="0" w:line="240" w:lineRule="auto"/>
        <w:jc w:val="both"/>
        <w:rPr>
          <w:rFonts w:ascii="Times New Roman" w:hAnsi="Times New Roman" w:cs="Times New Roman"/>
          <w:sz w:val="24"/>
          <w:szCs w:val="24"/>
        </w:rPr>
      </w:pPr>
    </w:p>
    <w:p w:rsidR="00A90C54" w:rsidRDefault="004C1221"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41BD9" w:rsidRPr="004C1221">
        <w:rPr>
          <w:rFonts w:ascii="Times New Roman" w:hAnsi="Times New Roman" w:cs="Times New Roman"/>
          <w:sz w:val="24"/>
          <w:szCs w:val="24"/>
        </w:rPr>
        <w:t xml:space="preserve">  Приказ Минздрава России от 15.12.2020 N 1331н</w:t>
      </w:r>
    </w:p>
    <w:p w:rsidR="00144829" w:rsidRPr="004C1221" w:rsidRDefault="00A90C54"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стр.11-12</w:t>
      </w:r>
    </w:p>
    <w:p w:rsidR="00144829" w:rsidRDefault="00A90C54"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1BD9" w:rsidRPr="004C1221">
        <w:rPr>
          <w:rFonts w:ascii="Times New Roman" w:hAnsi="Times New Roman" w:cs="Times New Roman"/>
          <w:sz w:val="24"/>
          <w:szCs w:val="24"/>
        </w:rPr>
        <w:t>Федеральный закон от 09.03.2021 N 34-ФЗ "О внесении изменений в статью 262.2 Трудового кодекса Российской Федерации"</w:t>
      </w:r>
      <w:r w:rsidR="000250EE">
        <w:rPr>
          <w:rFonts w:ascii="Times New Roman" w:hAnsi="Times New Roman" w:cs="Times New Roman"/>
          <w:sz w:val="24"/>
          <w:szCs w:val="24"/>
        </w:rPr>
        <w:t xml:space="preserve">                                                                 стр.12</w:t>
      </w:r>
    </w:p>
    <w:p w:rsidR="00A90C54" w:rsidRPr="004C1221" w:rsidRDefault="00A90C54" w:rsidP="00941BD9">
      <w:pPr>
        <w:spacing w:after="0" w:line="240" w:lineRule="auto"/>
        <w:jc w:val="both"/>
        <w:rPr>
          <w:rFonts w:ascii="Times New Roman" w:hAnsi="Times New Roman" w:cs="Times New Roman"/>
          <w:sz w:val="24"/>
          <w:szCs w:val="24"/>
        </w:rPr>
      </w:pPr>
    </w:p>
    <w:p w:rsidR="00144829" w:rsidRDefault="00A90C54"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C1221">
        <w:rPr>
          <w:rFonts w:ascii="Times New Roman" w:hAnsi="Times New Roman" w:cs="Times New Roman"/>
          <w:sz w:val="24"/>
          <w:szCs w:val="24"/>
        </w:rPr>
        <w:t xml:space="preserve">. </w:t>
      </w:r>
      <w:r w:rsidR="00941BD9" w:rsidRPr="004C1221">
        <w:rPr>
          <w:rFonts w:ascii="Times New Roman" w:hAnsi="Times New Roman" w:cs="Times New Roman"/>
          <w:sz w:val="24"/>
          <w:szCs w:val="24"/>
        </w:rPr>
        <w:t>Федеральный закон от 24.02.2021 N 30-ФЗ «О внесении изменений в статьи 12 и 16 ФЗ «Об индивидуальном (персонифицированном) учете в системе обязательного пенсионного страхования» и статью 2 ФЗ «О внесении изменений в Трудовой кодекс РФ в части формирования сведений о трудовой деятельности в электронном виде</w:t>
      </w:r>
    </w:p>
    <w:p w:rsidR="000250EE" w:rsidRDefault="000250EE"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C54">
        <w:rPr>
          <w:rFonts w:ascii="Times New Roman" w:hAnsi="Times New Roman" w:cs="Times New Roman"/>
          <w:sz w:val="24"/>
          <w:szCs w:val="24"/>
        </w:rPr>
        <w:t xml:space="preserve">        стр.13-15</w:t>
      </w:r>
    </w:p>
    <w:p w:rsidR="00AA639B" w:rsidRPr="004C1221" w:rsidRDefault="00AA639B" w:rsidP="00941BD9">
      <w:pPr>
        <w:spacing w:after="0" w:line="240" w:lineRule="auto"/>
        <w:jc w:val="both"/>
        <w:rPr>
          <w:rFonts w:ascii="Times New Roman" w:hAnsi="Times New Roman" w:cs="Times New Roman"/>
          <w:sz w:val="24"/>
          <w:szCs w:val="24"/>
        </w:rPr>
      </w:pPr>
    </w:p>
    <w:p w:rsidR="00144829" w:rsidRDefault="00A90C54"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221">
        <w:rPr>
          <w:rFonts w:ascii="Times New Roman" w:hAnsi="Times New Roman" w:cs="Times New Roman"/>
          <w:sz w:val="24"/>
          <w:szCs w:val="24"/>
        </w:rPr>
        <w:t xml:space="preserve">. </w:t>
      </w:r>
      <w:r w:rsidR="00941BD9" w:rsidRPr="004C1221">
        <w:rPr>
          <w:rFonts w:ascii="Times New Roman" w:hAnsi="Times New Roman" w:cs="Times New Roman"/>
          <w:sz w:val="24"/>
          <w:szCs w:val="24"/>
        </w:rPr>
        <w:t>Проект Федерального закона</w:t>
      </w:r>
      <w:r w:rsidR="000250EE">
        <w:rPr>
          <w:rFonts w:ascii="Times New Roman" w:hAnsi="Times New Roman" w:cs="Times New Roman"/>
          <w:sz w:val="24"/>
          <w:szCs w:val="24"/>
        </w:rPr>
        <w:t xml:space="preserve"> «</w:t>
      </w:r>
      <w:r w:rsidR="00941BD9" w:rsidRPr="004C1221">
        <w:rPr>
          <w:rFonts w:ascii="Times New Roman" w:hAnsi="Times New Roman" w:cs="Times New Roman"/>
          <w:sz w:val="24"/>
          <w:szCs w:val="24"/>
        </w:rPr>
        <w:t>О внесении изменений в статьи 391 и 392 Трудового кодекса</w:t>
      </w:r>
      <w:r w:rsidR="000250EE">
        <w:rPr>
          <w:rFonts w:ascii="Times New Roman" w:hAnsi="Times New Roman" w:cs="Times New Roman"/>
          <w:sz w:val="24"/>
          <w:szCs w:val="24"/>
        </w:rPr>
        <w:t xml:space="preserve"> </w:t>
      </w:r>
      <w:r w:rsidR="00941BD9" w:rsidRPr="004C1221">
        <w:rPr>
          <w:rFonts w:ascii="Times New Roman" w:hAnsi="Times New Roman" w:cs="Times New Roman"/>
          <w:sz w:val="24"/>
          <w:szCs w:val="24"/>
        </w:rPr>
        <w:t>Российской Федерации ( подготовлен к третьему чтенью)</w:t>
      </w:r>
      <w:r w:rsidR="000250EE">
        <w:rPr>
          <w:rFonts w:ascii="Times New Roman" w:hAnsi="Times New Roman" w:cs="Times New Roman"/>
          <w:sz w:val="24"/>
          <w:szCs w:val="24"/>
        </w:rPr>
        <w:t xml:space="preserve">                             стр.1</w:t>
      </w:r>
      <w:r>
        <w:rPr>
          <w:rFonts w:ascii="Times New Roman" w:hAnsi="Times New Roman" w:cs="Times New Roman"/>
          <w:sz w:val="24"/>
          <w:szCs w:val="24"/>
        </w:rPr>
        <w:t>5</w:t>
      </w:r>
      <w:r w:rsidR="000250EE">
        <w:rPr>
          <w:rFonts w:ascii="Times New Roman" w:hAnsi="Times New Roman" w:cs="Times New Roman"/>
          <w:sz w:val="24"/>
          <w:szCs w:val="24"/>
        </w:rPr>
        <w:t>-1</w:t>
      </w:r>
      <w:r>
        <w:rPr>
          <w:rFonts w:ascii="Times New Roman" w:hAnsi="Times New Roman" w:cs="Times New Roman"/>
          <w:sz w:val="24"/>
          <w:szCs w:val="24"/>
        </w:rPr>
        <w:t>6</w:t>
      </w:r>
    </w:p>
    <w:p w:rsidR="00AA639B" w:rsidRPr="004C1221" w:rsidRDefault="00AA639B" w:rsidP="00941BD9">
      <w:pPr>
        <w:spacing w:after="0" w:line="240" w:lineRule="auto"/>
        <w:jc w:val="both"/>
        <w:rPr>
          <w:rFonts w:ascii="Times New Roman" w:hAnsi="Times New Roman" w:cs="Times New Roman"/>
          <w:sz w:val="24"/>
          <w:szCs w:val="24"/>
        </w:rPr>
      </w:pPr>
    </w:p>
    <w:p w:rsidR="00144829" w:rsidRDefault="00A90C54"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221">
        <w:rPr>
          <w:rFonts w:ascii="Times New Roman" w:hAnsi="Times New Roman" w:cs="Times New Roman"/>
          <w:sz w:val="24"/>
          <w:szCs w:val="24"/>
        </w:rPr>
        <w:t xml:space="preserve">. </w:t>
      </w:r>
      <w:r w:rsidR="00941BD9" w:rsidRPr="004C1221">
        <w:rPr>
          <w:rFonts w:ascii="Times New Roman" w:hAnsi="Times New Roman" w:cs="Times New Roman"/>
          <w:sz w:val="24"/>
          <w:szCs w:val="24"/>
        </w:rPr>
        <w:t>Постановление Правительства РФ от 13.03.2021 N 362</w:t>
      </w:r>
    </w:p>
    <w:p w:rsidR="000250EE" w:rsidRDefault="000250EE"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стр.16</w:t>
      </w:r>
      <w:r w:rsidR="00A90C54">
        <w:rPr>
          <w:rFonts w:ascii="Times New Roman" w:hAnsi="Times New Roman" w:cs="Times New Roman"/>
          <w:sz w:val="24"/>
          <w:szCs w:val="24"/>
        </w:rPr>
        <w:t>-17</w:t>
      </w:r>
    </w:p>
    <w:p w:rsidR="00AA639B" w:rsidRPr="004C1221" w:rsidRDefault="00AA639B" w:rsidP="00941BD9">
      <w:pPr>
        <w:spacing w:after="0" w:line="240" w:lineRule="auto"/>
        <w:jc w:val="both"/>
        <w:rPr>
          <w:rFonts w:ascii="Times New Roman" w:hAnsi="Times New Roman" w:cs="Times New Roman"/>
          <w:sz w:val="24"/>
          <w:szCs w:val="24"/>
        </w:rPr>
      </w:pPr>
    </w:p>
    <w:p w:rsidR="00941BD9" w:rsidRPr="004C1221" w:rsidRDefault="005E5FFC"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4C1221">
        <w:rPr>
          <w:rFonts w:ascii="Times New Roman" w:hAnsi="Times New Roman" w:cs="Times New Roman"/>
          <w:sz w:val="24"/>
          <w:szCs w:val="24"/>
        </w:rPr>
        <w:t xml:space="preserve">. </w:t>
      </w:r>
      <w:r w:rsidR="00941BD9" w:rsidRPr="004C1221">
        <w:rPr>
          <w:rFonts w:ascii="Times New Roman" w:hAnsi="Times New Roman" w:cs="Times New Roman"/>
          <w:sz w:val="24"/>
          <w:szCs w:val="24"/>
        </w:rPr>
        <w:t xml:space="preserve">Постановление Правительства РФ от 4 марта 2021 г. N 322 "О внесении изменения в постановление Правительства Российской Федерации </w:t>
      </w:r>
      <w:r w:rsidR="00EA0767">
        <w:rPr>
          <w:rFonts w:ascii="Times New Roman" w:hAnsi="Times New Roman" w:cs="Times New Roman"/>
          <w:sz w:val="24"/>
          <w:szCs w:val="24"/>
        </w:rPr>
        <w:t xml:space="preserve"> о</w:t>
      </w:r>
      <w:r w:rsidR="00941BD9" w:rsidRPr="004C1221">
        <w:rPr>
          <w:rFonts w:ascii="Times New Roman" w:hAnsi="Times New Roman" w:cs="Times New Roman"/>
          <w:sz w:val="24"/>
          <w:szCs w:val="24"/>
        </w:rPr>
        <w:t>т 16 июля 2014 г. N 665"</w:t>
      </w:r>
      <w:r w:rsidR="000250EE">
        <w:rPr>
          <w:rFonts w:ascii="Times New Roman" w:hAnsi="Times New Roman" w:cs="Times New Roman"/>
          <w:sz w:val="24"/>
          <w:szCs w:val="24"/>
        </w:rPr>
        <w:t xml:space="preserve"> стр.</w:t>
      </w:r>
      <w:r>
        <w:rPr>
          <w:rFonts w:ascii="Times New Roman" w:hAnsi="Times New Roman" w:cs="Times New Roman"/>
          <w:sz w:val="24"/>
          <w:szCs w:val="24"/>
        </w:rPr>
        <w:t>17-18</w:t>
      </w:r>
      <w:r w:rsidR="000250EE">
        <w:rPr>
          <w:rFonts w:ascii="Times New Roman" w:hAnsi="Times New Roman" w:cs="Times New Roman"/>
          <w:sz w:val="24"/>
          <w:szCs w:val="24"/>
        </w:rPr>
        <w:t>.</w:t>
      </w:r>
    </w:p>
    <w:p w:rsidR="00A45652" w:rsidRPr="004C1221" w:rsidRDefault="004C1221" w:rsidP="001966EF">
      <w:pPr>
        <w:spacing w:after="0" w:line="240" w:lineRule="auto"/>
        <w:jc w:val="center"/>
        <w:rPr>
          <w:rFonts w:ascii="Times New Roman" w:hAnsi="Times New Roman" w:cs="Times New Roman"/>
          <w:b/>
          <w:color w:val="0070C0"/>
          <w:sz w:val="24"/>
          <w:szCs w:val="24"/>
        </w:rPr>
      </w:pPr>
      <w:bookmarkStart w:id="0" w:name="_GoBack"/>
      <w:bookmarkEnd w:id="0"/>
      <w:r>
        <w:rPr>
          <w:rFonts w:ascii="Times New Roman" w:hAnsi="Times New Roman" w:cs="Times New Roman"/>
          <w:b/>
          <w:color w:val="0070C0"/>
          <w:sz w:val="24"/>
          <w:szCs w:val="24"/>
        </w:rPr>
        <w:t xml:space="preserve">1. </w:t>
      </w:r>
      <w:r w:rsidR="00A45652" w:rsidRPr="004C1221">
        <w:rPr>
          <w:rFonts w:ascii="Times New Roman" w:hAnsi="Times New Roman" w:cs="Times New Roman"/>
          <w:b/>
          <w:color w:val="0070C0"/>
          <w:sz w:val="24"/>
          <w:szCs w:val="24"/>
        </w:rPr>
        <w:t>Подписано Генеральное соглашение между объединениями профсоюзов, работодателей и Правительством на 2021–2023 годы</w:t>
      </w:r>
    </w:p>
    <w:p w:rsidR="00A45652" w:rsidRPr="004C1221" w:rsidRDefault="00A45652" w:rsidP="001966EF">
      <w:pPr>
        <w:spacing w:after="0" w:line="240" w:lineRule="auto"/>
        <w:jc w:val="center"/>
        <w:rPr>
          <w:rFonts w:ascii="Times New Roman" w:hAnsi="Times New Roman" w:cs="Times New Roman"/>
          <w:color w:val="0070C0"/>
          <w:sz w:val="24"/>
          <w:szCs w:val="24"/>
        </w:rPr>
      </w:pPr>
      <w:r w:rsidRPr="004C1221">
        <w:rPr>
          <w:rFonts w:ascii="Times New Roman" w:hAnsi="Times New Roman" w:cs="Times New Roman"/>
          <w:b/>
          <w:color w:val="0070C0"/>
          <w:sz w:val="24"/>
          <w:szCs w:val="24"/>
        </w:rPr>
        <w:t>31.03.2021</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Президент в режиме видеоконференции принял участие в церемонии подписания Генерального соглашения между общероссийскими объединениями профсоюзов, общероссийскими объединениями работодателей и Правительством России на 2021–2023 годы.</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Документ подписали председатель Федерации независимых профсоюзов России Михаил Шмаков, президент Российского союза промышленников и предпринимателей Александр Шохин и Министр труда и социальной защиты Антон Котяков. В церемонии также приняла участие Заместитель Председателя Правительства, координатор Российской трёхсторонней комиссии по регулированию социально-трудовых отношений Татьяна Голикова.</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Соглашение устанавливает на федеральном уровне принципы регулирования социально-трудовых и связанных с ними экономических отношений между профсоюзами, работодателями и исполнительной властью на ближайшие три года.</w:t>
      </w:r>
    </w:p>
    <w:p w:rsidR="00A45652" w:rsidRPr="004C1221" w:rsidRDefault="001966EF"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rPr>
        <w:t xml:space="preserve">Приветствие Президента России </w:t>
      </w:r>
      <w:r w:rsidR="00A45652" w:rsidRPr="004C1221">
        <w:rPr>
          <w:rFonts w:ascii="Times New Roman" w:hAnsi="Times New Roman" w:cs="Times New Roman"/>
          <w:b/>
          <w:sz w:val="24"/>
          <w:szCs w:val="24"/>
        </w:rPr>
        <w:t>В.</w:t>
      </w:r>
      <w:r w:rsidR="00144829" w:rsidRPr="004C1221">
        <w:rPr>
          <w:rFonts w:ascii="Times New Roman" w:hAnsi="Times New Roman" w:cs="Times New Roman"/>
          <w:b/>
          <w:sz w:val="24"/>
          <w:szCs w:val="24"/>
        </w:rPr>
        <w:t xml:space="preserve"> </w:t>
      </w:r>
      <w:r w:rsidR="00A45652" w:rsidRPr="004C1221">
        <w:rPr>
          <w:rFonts w:ascii="Times New Roman" w:hAnsi="Times New Roman" w:cs="Times New Roman"/>
          <w:b/>
          <w:sz w:val="24"/>
          <w:szCs w:val="24"/>
        </w:rPr>
        <w:t>Путин</w:t>
      </w:r>
      <w:r w:rsidRPr="004C1221">
        <w:rPr>
          <w:rFonts w:ascii="Times New Roman" w:hAnsi="Times New Roman" w:cs="Times New Roman"/>
          <w:b/>
          <w:sz w:val="24"/>
          <w:szCs w:val="24"/>
        </w:rPr>
        <w:t>а</w:t>
      </w:r>
      <w:r w:rsidR="00A45652" w:rsidRPr="004C1221">
        <w:rPr>
          <w:rFonts w:ascii="Times New Roman" w:hAnsi="Times New Roman" w:cs="Times New Roman"/>
          <w:sz w:val="24"/>
          <w:szCs w:val="24"/>
        </w:rPr>
        <w:t xml:space="preserve">: </w:t>
      </w:r>
      <w:r w:rsidRPr="004C1221">
        <w:rPr>
          <w:rFonts w:ascii="Times New Roman" w:hAnsi="Times New Roman" w:cs="Times New Roman"/>
          <w:sz w:val="24"/>
          <w:szCs w:val="24"/>
        </w:rPr>
        <w:t>«</w:t>
      </w:r>
      <w:r w:rsidR="00A45652" w:rsidRPr="004C1221">
        <w:rPr>
          <w:rFonts w:ascii="Times New Roman" w:hAnsi="Times New Roman" w:cs="Times New Roman"/>
          <w:sz w:val="24"/>
          <w:szCs w:val="24"/>
        </w:rPr>
        <w:t>Уважаемые коллеги, друзья, добрый день!</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Хочу поприветствовать всех участников церемонии подписания нового, уже 14-го Генерального соглашения между профсоюзами, объединениями работодателей и Правительством.</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Это действительно общественно значимый документ. Он напрямую затрагивает интересы более 70 </w:t>
      </w:r>
      <w:r w:rsidRPr="004C1221">
        <w:rPr>
          <w:rFonts w:ascii="Times New Roman" w:hAnsi="Times New Roman" w:cs="Times New Roman"/>
          <w:sz w:val="24"/>
          <w:szCs w:val="24"/>
        </w:rPr>
        <w:lastRenderedPageBreak/>
        <w:t>миллионов граждан страны, которые работают в разных секторах экономики и социальной сферы, и, чтобы в полной мере защитить, гарантировать трудовые права людей, мы с вами должны и дальше действовать как настоящие партнёры.</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Пользуясь возможностью, хотел бы отметить ту содержательную помощь, которую в условиях эпидемии оказывала Правительству Российская трёхсторонняя комиссия. Имею в виду участие в формировании антикризисных мер по поддержке граждан, малых предприятий, наиболее пострадавших отраслей экономики в целом.</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Безусловно, и руководители профсоюзов, и представители бизнеса Российского союза промышленников и предпринимателей много сделали лично для сохранения трудовых коллективов – это была самая главная задача у нас, –сделали много для оказания помощи гражданам и медицинским работникам. Всем вам за это действительно огромное спасибо.</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Вы на деле, в экстраординарной ситуации доказали свою приверженность ценностям социального партнёрства. Уверен, такое взаимопонимание послужит прочной основой для решения совместных задач в интересах граждан страны.</w:t>
      </w:r>
    </w:p>
    <w:p w:rsidR="001966EF"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rPr>
        <w:t>Какие направления здесь считаю главными</w:t>
      </w:r>
      <w:r w:rsidRPr="004C1221">
        <w:rPr>
          <w:rFonts w:ascii="Times New Roman" w:hAnsi="Times New Roman" w:cs="Times New Roman"/>
          <w:sz w:val="24"/>
          <w:szCs w:val="24"/>
        </w:rPr>
        <w:t xml:space="preserve">. </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u w:val="single"/>
        </w:rPr>
        <w:t>Первое</w:t>
      </w:r>
      <w:r w:rsidRPr="004C1221">
        <w:rPr>
          <w:rFonts w:ascii="Times New Roman" w:hAnsi="Times New Roman" w:cs="Times New Roman"/>
          <w:b/>
          <w:sz w:val="24"/>
          <w:szCs w:val="24"/>
        </w:rPr>
        <w:t>.</w:t>
      </w:r>
      <w:r w:rsidRPr="004C1221">
        <w:rPr>
          <w:rFonts w:ascii="Times New Roman" w:hAnsi="Times New Roman" w:cs="Times New Roman"/>
          <w:sz w:val="24"/>
          <w:szCs w:val="24"/>
        </w:rPr>
        <w:t xml:space="preserve"> Уже к концу текущего года нужно восстановить рынок труда до уровня 2019 года, мы с Правительством это постоянно обсуждаем, и решение этой задачи зависит прежде всего от роста деловой активности, от наращивания капиталовложений в рабочие места, от инвестиций.</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Несколько недель назад мы встречались с представителями отечественного бизнеса, и особо отмечу, что у коллег есть и готовность, и желание, и серьёзные ресурсы для инвестиций в новые проекты.</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lastRenderedPageBreak/>
        <w:t>Добавлю также, что государство окажет поддержку предпринимателям, которые трудоустроят граждан, оставшихся без работы в прошлом году, а именно – возместит часть расходов на выплату зарплат таким работникам: на каждого в течение полугода перечислит работодателю три минимальных размера оплаты труда.</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При этом для создания новых рабочих мест надо использовать все имеющиеся инструменты, включая механизмы дистанционной, удалённой занятости, которые позволяют гражданам независимо от их возраста, места жительства, ограничений по здоровью зарабатывать, получать достойный доход, и их трудовые права также должны быть надёжно защищены.</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В целом, решения уже все приняты, нужно их исполнять и, естественно, контролировать их исполнение.</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u w:val="single"/>
        </w:rPr>
        <w:t>Второе.</w:t>
      </w:r>
      <w:r w:rsidRPr="004C1221">
        <w:rPr>
          <w:rFonts w:ascii="Times New Roman" w:hAnsi="Times New Roman" w:cs="Times New Roman"/>
          <w:sz w:val="24"/>
          <w:szCs w:val="24"/>
        </w:rPr>
        <w:t xml:space="preserve"> Предлагаю подумать о расширении программ льготного лечения и реабилитации работников в профсоюзных и корпоративных санаториях и домах отдыха – у профсоюзов сохранилась большая сеть таких учреждений. И прежде всего такие путёвки должны предоставляться людям – думаю, вы со мной согласитесь, – которые переболели коронавирусом в тяжёлой форме, имели серьёзные осложнения. Нужно просто поддержать этих людей в особом порядке.</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В целом прошу вас предметно заниматься укреплением здоровья работников. Это касается и проведения профилактических осмотров, и поддержки массового спорта, безусловно.</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rPr>
        <w:t>Третье.</w:t>
      </w:r>
      <w:r w:rsidRPr="004C1221">
        <w:rPr>
          <w:rFonts w:ascii="Times New Roman" w:hAnsi="Times New Roman" w:cs="Times New Roman"/>
          <w:sz w:val="24"/>
          <w:szCs w:val="24"/>
        </w:rPr>
        <w:t xml:space="preserve"> Нужно наращивать совместную работу отечественных компаний, профсоюзов, движения WorldSkills, чтобы программы переподготовки кадров стали доступными для граждан, помогали им получать дополнительные навыки или новую специальность, чтобы каждый человек мог использовать преимущества </w:t>
      </w:r>
      <w:r w:rsidRPr="004C1221">
        <w:rPr>
          <w:rFonts w:ascii="Times New Roman" w:hAnsi="Times New Roman" w:cs="Times New Roman"/>
          <w:sz w:val="24"/>
          <w:szCs w:val="24"/>
        </w:rPr>
        <w:lastRenderedPageBreak/>
        <w:t>технологического прогресса для расширения своих профессиональных, карьерных перспектив.</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Со своей стороны в текущем году, конечно, окажем содействие в повышении квалификации тем, кто находится в наиболее уязвимом положении на рынке труда, а это мамы с маленькими ребятишками, граждане предпенсионного возраста, люди с ограниченными возможностями по здоровью.</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Что хотел бы особо отметить. Всё, что мы с вами делаем – а это забота о здоровье наших граждан, создание рабочих мест и возможностей для переобучения, – подчинено главной цели: чтобы люди жили лучше, могли больше заработать, повышать своё благополучие.</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b/>
          <w:sz w:val="24"/>
          <w:szCs w:val="24"/>
        </w:rPr>
        <w:t>Напомню:</w:t>
      </w:r>
      <w:r w:rsidRPr="004C1221">
        <w:rPr>
          <w:rFonts w:ascii="Times New Roman" w:hAnsi="Times New Roman" w:cs="Times New Roman"/>
          <w:sz w:val="24"/>
          <w:szCs w:val="24"/>
        </w:rPr>
        <w:t xml:space="preserve"> мы вдвое снизили фискальную нагрузку на фонд оплаты труда для средних и малых компаний. Это решение – ещё раз об этом скажу – носит долгосрочный характер, отказываться от него мы не собираемся и, безусловно, рассчитываем на встречные шаги со стороны бизнеса – Александр Николаевич [Шохин], рассчитываем на встречные шаги со стороны бизнеса, – на то, что высвободившиеся ресурсы будут направлены в том числе на повышение зарплат работникам.</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Но, конечно, подчеркну, мы должны стремиться к росту именно реальных доходов граждан, а это напрямую зависит от подъёма экономики, от соблюдения макроэкономических параметров. Мы будем расширять пространство для предпринимательской инициативы, для устойчивого роста отраслей и предприятий, предметно заниматься вопросами трудовых отношений, и в выработке конкретных шагов, мер поддержки работников обязательно должна принимать участие Российская трёхсторонняя комиссия.</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Что я хотел бы сказать в завершение. Уважение к человеку труда, социальное партнёрство, экономическая солидарность – важнейшие принципы, которые мы </w:t>
      </w:r>
      <w:r w:rsidRPr="004C1221">
        <w:rPr>
          <w:rFonts w:ascii="Times New Roman" w:hAnsi="Times New Roman" w:cs="Times New Roman"/>
          <w:sz w:val="24"/>
          <w:szCs w:val="24"/>
        </w:rPr>
        <w:lastRenderedPageBreak/>
        <w:t>заложили в обновлённую Конституцию. И нужно, чтобы эти положения Конституции работали на уровне каждого района, региона, отрасли, города, в конкретных трудовых коллективах и предприятиях.</w:t>
      </w:r>
    </w:p>
    <w:p w:rsidR="00A45652"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Для этого Правительство, профсоюзы, работодатели должны действовать максимально слаженно, как настоящие партнёры.</w:t>
      </w:r>
    </w:p>
    <w:p w:rsidR="00AC4FA8" w:rsidRPr="004C1221" w:rsidRDefault="00A45652"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Уважаемые коллеги, я вас хочу поздравить с сегодняшним событием и желаю именно такой сплочённой работы, и, безусловно, в условиях сегодняшнего дня не лишним будет пожелать крепкого здоровья и благополучия</w:t>
      </w:r>
      <w:r w:rsidR="001966EF" w:rsidRPr="004C1221">
        <w:rPr>
          <w:rFonts w:ascii="Times New Roman" w:hAnsi="Times New Roman" w:cs="Times New Roman"/>
          <w:sz w:val="24"/>
          <w:szCs w:val="24"/>
        </w:rPr>
        <w:t>»</w:t>
      </w:r>
      <w:r w:rsidRPr="004C1221">
        <w:rPr>
          <w:rFonts w:ascii="Times New Roman" w:hAnsi="Times New Roman" w:cs="Times New Roman"/>
          <w:sz w:val="24"/>
          <w:szCs w:val="24"/>
        </w:rPr>
        <w:t>.</w:t>
      </w:r>
    </w:p>
    <w:p w:rsidR="001966EF" w:rsidRPr="004C1221" w:rsidRDefault="001966EF" w:rsidP="00AC4FA8">
      <w:pPr>
        <w:spacing w:after="0" w:line="240" w:lineRule="auto"/>
        <w:jc w:val="both"/>
        <w:rPr>
          <w:rFonts w:ascii="Times New Roman" w:hAnsi="Times New Roman" w:cs="Times New Roman"/>
          <w:sz w:val="24"/>
          <w:szCs w:val="24"/>
        </w:rPr>
      </w:pPr>
    </w:p>
    <w:p w:rsidR="00941BD9" w:rsidRPr="004C1221" w:rsidRDefault="004C1221" w:rsidP="00941BD9">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 xml:space="preserve">2. </w:t>
      </w:r>
      <w:r w:rsidR="00941BD9" w:rsidRPr="004C1221">
        <w:rPr>
          <w:rFonts w:ascii="Times New Roman" w:hAnsi="Times New Roman" w:cs="Times New Roman"/>
          <w:b/>
          <w:color w:val="0070C0"/>
          <w:sz w:val="24"/>
          <w:szCs w:val="24"/>
        </w:rPr>
        <w:t>Заявление Федерации Независимых Профсоюзов России</w:t>
      </w:r>
      <w:r>
        <w:rPr>
          <w:rFonts w:ascii="Times New Roman" w:hAnsi="Times New Roman" w:cs="Times New Roman"/>
          <w:b/>
          <w:color w:val="0070C0"/>
          <w:sz w:val="24"/>
          <w:szCs w:val="24"/>
        </w:rPr>
        <w:t xml:space="preserve">  </w:t>
      </w:r>
      <w:r w:rsidR="00941BD9" w:rsidRPr="004C1221">
        <w:rPr>
          <w:rFonts w:ascii="Times New Roman" w:hAnsi="Times New Roman" w:cs="Times New Roman"/>
          <w:b/>
          <w:color w:val="0070C0"/>
          <w:sz w:val="24"/>
          <w:szCs w:val="24"/>
        </w:rPr>
        <w:t>11.03.2021</w:t>
      </w:r>
    </w:p>
    <w:p w:rsidR="00941BD9" w:rsidRPr="004C1221" w:rsidRDefault="00941BD9" w:rsidP="00941BD9">
      <w:pPr>
        <w:spacing w:after="0" w:line="240" w:lineRule="auto"/>
        <w:jc w:val="center"/>
        <w:rPr>
          <w:rFonts w:ascii="Times New Roman" w:hAnsi="Times New Roman" w:cs="Times New Roman"/>
          <w:b/>
          <w:color w:val="0070C0"/>
          <w:sz w:val="24"/>
          <w:szCs w:val="24"/>
        </w:rPr>
      </w:pPr>
    </w:p>
    <w:p w:rsidR="00941BD9" w:rsidRPr="004C1221" w:rsidRDefault="00941BD9" w:rsidP="00941BD9">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Правительство Российской Федерации без рассмотрения на Российской трёхсторонней комиссии по регулированию социально-трудовых отношений 20 февраля 2021 года приняло Распоряжением № 431 «Концепцию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конечной целью которой является переход системы обязательного социального страхования в государственное вспомоществование, консолидация и перевод двух социальных внебюджетных фондов (ПФР и ФСС) из страховых организаций в государственно-попечительное учреждение.</w:t>
      </w:r>
    </w:p>
    <w:p w:rsidR="00941BD9" w:rsidRPr="004C1221" w:rsidRDefault="00941BD9" w:rsidP="00941BD9">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За «благими» намерениями облегчить и упростить процесс обращения граждан за социальными пособиями просматриваются последовательные действия по переходу от системы замещения заработка к попечительству в зависимости от финансовых возможностей государства, </w:t>
      </w:r>
      <w:r w:rsidRPr="004C1221">
        <w:rPr>
          <w:rFonts w:ascii="Times New Roman" w:hAnsi="Times New Roman" w:cs="Times New Roman"/>
          <w:sz w:val="24"/>
          <w:szCs w:val="24"/>
        </w:rPr>
        <w:lastRenderedPageBreak/>
        <w:t>которые, как показывает опыт тридцатилетней экономической деятельности, сильно ограничены.</w:t>
      </w:r>
    </w:p>
    <w:p w:rsidR="00941BD9" w:rsidRPr="004C1221" w:rsidRDefault="00EA0767" w:rsidP="00941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BD9" w:rsidRPr="004C1221">
        <w:rPr>
          <w:rFonts w:ascii="Times New Roman" w:hAnsi="Times New Roman" w:cs="Times New Roman"/>
          <w:sz w:val="24"/>
          <w:szCs w:val="24"/>
        </w:rPr>
        <w:t>Продекларировав в начале 90-х годов переход к реальному социальному страхованию, образовав систему страховых внебюджетных фондов, власти  быстро поняли неудобство социально-экономической самостоятельности работников, заключенной в системе обязательного социального страхования и начали последовательно урезать её организационные и финансовые возможности, понижая уровень социальных гарантий наемных работников. Снижена норма пенсионного страхования и пособий по временной нетрудоспособности, ликвидированы льготы на санаторно-курортное лечение и оздоровление детей. Прекращено финансирование санаториев-профилакториев, семейного отдыха и баз отдыха предприятий, не введено страхование на лекарственные средства. Вот далеко не полный перечень действий по «совершенствованию» системы обязательного социального страхования, применённых в последнее время. Сегодня, принятая концепция предлагает расставить последние точки над уничтожением системы страхование социальной сферы.</w:t>
      </w:r>
    </w:p>
    <w:p w:rsidR="00941BD9" w:rsidRPr="004C1221" w:rsidRDefault="00941BD9" w:rsidP="00941BD9">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Объединение Пенсионного фонда России и Фонда обязательного социального страхования в один, а в перспективе трансформирование этого новодела в учреждение по администрированию государственной социальной помощи, по сути, означает лишение миллионов работников права на социальное страхование.</w:t>
      </w:r>
    </w:p>
    <w:p w:rsidR="00941BD9" w:rsidRPr="004C1221" w:rsidRDefault="00941BD9" w:rsidP="00941BD9">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Федерация Независимых Профсоюзов России заявляет решительный протест против действий, направленных на сворачивание института социального страхования – проверенного и эффективного средства защиты наёмных работников.</w:t>
      </w:r>
    </w:p>
    <w:p w:rsidR="00941BD9" w:rsidRPr="004C1221" w:rsidRDefault="00941BD9" w:rsidP="00941BD9">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ФНПР предлагает Правительству РФ рассмотреть с социальными партнёрами «Концепцию цифровой и </w:t>
      </w:r>
      <w:r w:rsidRPr="004C1221">
        <w:rPr>
          <w:rFonts w:ascii="Times New Roman" w:hAnsi="Times New Roman" w:cs="Times New Roman"/>
          <w:sz w:val="24"/>
          <w:szCs w:val="24"/>
        </w:rPr>
        <w:lastRenderedPageBreak/>
        <w:t>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на заседании Российской трёхсторонней комиссии по регулированию социально-трудовых отношений, обсудить с научным и экспертным сообществом, а также довести её до населения Российской Федерации, разъяснив цель и социально-экономические последствия предлагаемого реформирования.</w:t>
      </w:r>
    </w:p>
    <w:p w:rsidR="00941BD9" w:rsidRPr="004C1221" w:rsidRDefault="00941BD9" w:rsidP="00941BD9">
      <w:pPr>
        <w:spacing w:after="0" w:line="240" w:lineRule="auto"/>
        <w:jc w:val="center"/>
        <w:rPr>
          <w:rFonts w:ascii="Times New Roman" w:hAnsi="Times New Roman" w:cs="Times New Roman"/>
          <w:b/>
          <w:color w:val="0070C0"/>
          <w:sz w:val="24"/>
          <w:szCs w:val="24"/>
        </w:rPr>
      </w:pPr>
    </w:p>
    <w:p w:rsidR="00D47F6E" w:rsidRPr="004C1221" w:rsidRDefault="00941BD9" w:rsidP="00D47F6E">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3</w:t>
      </w:r>
      <w:r w:rsidR="009F7C08" w:rsidRPr="004C1221">
        <w:rPr>
          <w:rFonts w:ascii="Times New Roman" w:hAnsi="Times New Roman" w:cs="Times New Roman"/>
          <w:b/>
          <w:color w:val="0070C0"/>
          <w:sz w:val="24"/>
          <w:szCs w:val="24"/>
        </w:rPr>
        <w:t xml:space="preserve">. </w:t>
      </w:r>
      <w:r w:rsidR="00D47F6E" w:rsidRPr="004C1221">
        <w:rPr>
          <w:rFonts w:ascii="Times New Roman" w:hAnsi="Times New Roman" w:cs="Times New Roman"/>
          <w:b/>
          <w:color w:val="0070C0"/>
          <w:sz w:val="24"/>
          <w:szCs w:val="24"/>
        </w:rPr>
        <w:t>О социально-экономическом положении в г. Москве</w:t>
      </w:r>
    </w:p>
    <w:p w:rsidR="00D47F6E" w:rsidRPr="004C1221" w:rsidRDefault="00D47F6E" w:rsidP="00D47F6E">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на 1 февраля 2021 года.</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Предварительная оценка численности постоянного населения г. Москвы на 1 января 2021 года составила 12636,3 тыс. человек.</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Миграционный прирост в январе-декабре 2020 года – 1 614 человек. (Справочно: январь-декабрь 2019 года миграционный прирост – 47 501 человек).</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Численность рабочей силы, по предварительным итогам выборочного</w:t>
      </w:r>
      <w:r w:rsidR="004C1221">
        <w:rPr>
          <w:rFonts w:ascii="Times New Roman" w:hAnsi="Times New Roman" w:cs="Times New Roman"/>
          <w:sz w:val="24"/>
          <w:szCs w:val="24"/>
        </w:rPr>
        <w:t xml:space="preserve"> </w:t>
      </w:r>
      <w:r w:rsidRPr="004C1221">
        <w:rPr>
          <w:rFonts w:ascii="Times New Roman" w:hAnsi="Times New Roman" w:cs="Times New Roman"/>
          <w:sz w:val="24"/>
          <w:szCs w:val="24"/>
        </w:rPr>
        <w:t>обследования рабочей силы в возрасте 15 лет и старше, в среднем за ноябрь 2020 года – январь 2021 года составила 7334,9 тыс. человек, в их числе 7087,0 тыс. человек, или 96,6% были заняты в экономике и 247,9 тыс. человек (3,4%) не имели занятия, но активно его искали (в соответствии с методологией Международной Организации Труда они классифицируются, как безработные).</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Численность не занятых трудовой деятельностью граждан, состоящих на учете в органах государственной службы занятости населения, к концу января 2020 года составила 92,3 тыс. человек, из них 73,8 тыс. человек имели статус безработного, в том числе 47,0 тыс. человек получали пособие по безработице.</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lastRenderedPageBreak/>
        <w:t>За январь 2021 года признано безработными 5274 человека (их численность</w:t>
      </w:r>
      <w:r w:rsidR="004C1221">
        <w:rPr>
          <w:rFonts w:ascii="Times New Roman" w:hAnsi="Times New Roman" w:cs="Times New Roman"/>
          <w:sz w:val="24"/>
          <w:szCs w:val="24"/>
        </w:rPr>
        <w:t xml:space="preserve"> </w:t>
      </w:r>
      <w:r w:rsidRPr="004C1221">
        <w:rPr>
          <w:rFonts w:ascii="Times New Roman" w:hAnsi="Times New Roman" w:cs="Times New Roman"/>
          <w:sz w:val="24"/>
          <w:szCs w:val="24"/>
        </w:rPr>
        <w:t>увеличилась по сравнению с аналогичным периодом прошлого года на 1332 человека или в 1,3 раза).</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Численность трудоустроенных безработных в январе 2021 года увеличилась по сравнению с аналогичным периодом прошлого года на 2570 человек и составила 5624человек. На конец января 2021 года уровень зарегистрированной безработицы составил 1,0% от численности рабочей силы.</w:t>
      </w:r>
    </w:p>
    <w:p w:rsidR="00D47F6E" w:rsidRPr="004C1221" w:rsidRDefault="00D47F6E"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Индекс промышленного производства по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январе 2021 года к январю 2020 года составил 107,9%.</w:t>
      </w:r>
    </w:p>
    <w:p w:rsidR="00D47F6E" w:rsidRPr="004C1221" w:rsidRDefault="009F7C08"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 xml:space="preserve">В январе 2021 года по сравнению с предыдущим месяцем индекс потребительских цен составил 100,9 %, в том числе на продовольственные товары – 101,1 %, непродовольственные товары – 100,6 %, услуги – 101,0 %. </w:t>
      </w:r>
    </w:p>
    <w:p w:rsidR="00D47F6E" w:rsidRPr="004C1221" w:rsidRDefault="009F7C08"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Величина прожиточного минимума, установленная постановлением</w:t>
      </w:r>
      <w:r w:rsid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Правительства Москвы от 19 января 2021 г. № 11-ПП, составила в расчёте на душу населения – 18 029 рублей, для трудоспособного населения – 20 589 рублей.</w:t>
      </w:r>
    </w:p>
    <w:p w:rsidR="00D47F6E" w:rsidRPr="004C1221" w:rsidRDefault="009F7C08"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В соответствии с Разделом 3 Московского трёхстороннего соглашения на 2019-2021 годы между Правительством Москвы, московскими объединениями профсоюзов и московскими объединениями работодателей размер минимальной заработной платы в городе Москве с 1 января 2021 г. – 20 589 рублей.</w:t>
      </w:r>
    </w:p>
    <w:p w:rsidR="00D47F6E" w:rsidRPr="004C1221" w:rsidRDefault="009F7C08"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 xml:space="preserve">Среднемесячная номинальная заработная плата, начисленная за декабрь 2020 года, по оперативным данным составила 153647,3 рубля и увеличилась по сравнению с декабрем 2019 года на 14,9%. Реальная заработная плата, </w:t>
      </w:r>
      <w:r w:rsidR="00D47F6E" w:rsidRPr="004C1221">
        <w:rPr>
          <w:rFonts w:ascii="Times New Roman" w:hAnsi="Times New Roman" w:cs="Times New Roman"/>
          <w:sz w:val="24"/>
          <w:szCs w:val="24"/>
        </w:rPr>
        <w:lastRenderedPageBreak/>
        <w:t>рассчитанная с учетом индекса потребительских цен, в декабре 2020 года составила 110,7% к уровню декабря 2019 года.</w:t>
      </w:r>
    </w:p>
    <w:p w:rsidR="00D47F6E" w:rsidRPr="004C1221" w:rsidRDefault="009F7C08" w:rsidP="00D47F6E">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За январь-ноябрь 2020 года количество убыточных организаций составило 3275 или 32,1% к общему числу организаций. Сумма убытка составила 1982332,2</w:t>
      </w:r>
      <w:r w:rsidR="004C1221">
        <w:rPr>
          <w:rFonts w:ascii="Times New Roman" w:hAnsi="Times New Roman" w:cs="Times New Roman"/>
          <w:sz w:val="24"/>
          <w:szCs w:val="24"/>
        </w:rPr>
        <w:t xml:space="preserve"> </w:t>
      </w:r>
      <w:r w:rsidR="00D47F6E" w:rsidRPr="004C1221">
        <w:rPr>
          <w:rFonts w:ascii="Times New Roman" w:hAnsi="Times New Roman" w:cs="Times New Roman"/>
          <w:sz w:val="24"/>
          <w:szCs w:val="24"/>
        </w:rPr>
        <w:t>млн.рублей.</w:t>
      </w:r>
    </w:p>
    <w:p w:rsidR="00D47F6E" w:rsidRPr="004C1221" w:rsidRDefault="00D47F6E" w:rsidP="009F7C08">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На 1 декабря 2020 года суммарная задолженность по обязательствам составила 66817,8 млрд. рублей, из неё просроченная – 2248,1 млрд. рублей или 3,4% от общей суммы задолженности (на 1 декабря 2019 года – 4,0%, на 1 ноября 2020 года –3,5%).</w:t>
      </w:r>
    </w:p>
    <w:p w:rsidR="00D47F6E" w:rsidRPr="004C1221" w:rsidRDefault="00D47F6E" w:rsidP="009F7C08">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Кредиторская задолженность на 1 декабря 2020 года составила 25824,4 млрд. рублей, из неё на просроченную задолженность приходилось 1855,3 млрд. рублей или 7,2% (на 1 декабря 2019 года – 9,4 %, на 1 ноября 2020 года –8,5%).</w:t>
      </w:r>
    </w:p>
    <w:p w:rsidR="00D47F6E" w:rsidRPr="004C1221" w:rsidRDefault="00D47F6E" w:rsidP="009F7C08">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Дебиторская задолженность на 1 декабря 2020 года составила 23863,2 млрд .рублей, из неё просроченная – 934,8 млрд. рублей или 3,9% от общего объема дебиторской задолженности (на 1 декабря 2019 года – 4,6%, на 1 ноября 2020 года – 4,1%).</w:t>
      </w:r>
    </w:p>
    <w:p w:rsidR="00D47F6E" w:rsidRPr="004C1221" w:rsidRDefault="00D47F6E" w:rsidP="009F7C08">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На 1 января 2021 года число учтенных в Статистическом регистре предприятий, организаций, их филиалов и других обособленных подразделений, индивидуальных предпринимателей (хозяйствующих субъектов) (Статрегистр) в городе Москве составило 968245 единиц. В нём учтены как действующие, так и не действующие хозяйствующие субъекты.</w:t>
      </w:r>
    </w:p>
    <w:p w:rsidR="00D47F6E" w:rsidRPr="004C1221" w:rsidRDefault="00D47F6E" w:rsidP="004C122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Просроченная задолженность по заработной плате, по сведениям, представленным организациями (не относящимися к субъектам малого</w:t>
      </w:r>
      <w:r w:rsidR="004C1221">
        <w:rPr>
          <w:rFonts w:ascii="Times New Roman" w:hAnsi="Times New Roman" w:cs="Times New Roman"/>
          <w:sz w:val="24"/>
          <w:szCs w:val="24"/>
        </w:rPr>
        <w:t xml:space="preserve"> </w:t>
      </w:r>
      <w:r w:rsidRPr="004C1221">
        <w:rPr>
          <w:rFonts w:ascii="Times New Roman" w:hAnsi="Times New Roman" w:cs="Times New Roman"/>
          <w:sz w:val="24"/>
          <w:szCs w:val="24"/>
        </w:rPr>
        <w:t xml:space="preserve">предпринимательства). Суммарная задолженность по заработной плате по кругу наблюдаемых видов экономической деятельности на 1 февраля 2021 года составила 41,0 млн. рублей и по </w:t>
      </w:r>
      <w:r w:rsidRPr="004C1221">
        <w:rPr>
          <w:rFonts w:ascii="Times New Roman" w:hAnsi="Times New Roman" w:cs="Times New Roman"/>
          <w:sz w:val="24"/>
          <w:szCs w:val="24"/>
        </w:rPr>
        <w:lastRenderedPageBreak/>
        <w:t>сравнению с 1 января 2021 года уменьшилась на 13,8 млн. рублей (86,2 %).</w:t>
      </w:r>
    </w:p>
    <w:p w:rsidR="00D47F6E" w:rsidRPr="004C1221" w:rsidRDefault="00D47F6E" w:rsidP="00D47F6E">
      <w:pPr>
        <w:spacing w:after="0" w:line="240" w:lineRule="auto"/>
        <w:jc w:val="both"/>
        <w:rPr>
          <w:rFonts w:ascii="Times New Roman" w:hAnsi="Times New Roman" w:cs="Times New Roman"/>
          <w:b/>
          <w:i/>
          <w:sz w:val="24"/>
          <w:szCs w:val="24"/>
        </w:rPr>
      </w:pPr>
      <w:r w:rsidRPr="004C1221">
        <w:rPr>
          <w:rFonts w:ascii="Times New Roman" w:hAnsi="Times New Roman" w:cs="Times New Roman"/>
          <w:b/>
          <w:i/>
          <w:sz w:val="24"/>
          <w:szCs w:val="24"/>
        </w:rPr>
        <w:t>По данным Мосстата</w:t>
      </w:r>
    </w:p>
    <w:p w:rsidR="00D47F6E" w:rsidRPr="004C1221" w:rsidRDefault="00D47F6E" w:rsidP="00D47F6E">
      <w:pPr>
        <w:spacing w:after="0" w:line="240" w:lineRule="auto"/>
        <w:jc w:val="both"/>
        <w:rPr>
          <w:rFonts w:ascii="Times New Roman" w:hAnsi="Times New Roman" w:cs="Times New Roman"/>
          <w:sz w:val="24"/>
          <w:szCs w:val="24"/>
        </w:rPr>
      </w:pPr>
    </w:p>
    <w:p w:rsidR="009F7C08" w:rsidRPr="004C1221" w:rsidRDefault="00941BD9" w:rsidP="009F7C08">
      <w:pPr>
        <w:spacing w:after="0" w:line="240" w:lineRule="auto"/>
        <w:jc w:val="both"/>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 xml:space="preserve"> </w:t>
      </w:r>
      <w:r w:rsidR="009F7C08" w:rsidRPr="004C1221">
        <w:rPr>
          <w:rFonts w:ascii="Times New Roman" w:hAnsi="Times New Roman" w:cs="Times New Roman"/>
          <w:b/>
          <w:color w:val="0070C0"/>
          <w:sz w:val="24"/>
          <w:szCs w:val="24"/>
        </w:rPr>
        <w:t xml:space="preserve"> </w:t>
      </w:r>
      <w:r w:rsidR="004C1221">
        <w:rPr>
          <w:rFonts w:ascii="Times New Roman" w:hAnsi="Times New Roman" w:cs="Times New Roman"/>
          <w:b/>
          <w:color w:val="0070C0"/>
          <w:sz w:val="24"/>
          <w:szCs w:val="24"/>
        </w:rPr>
        <w:t xml:space="preserve">4. </w:t>
      </w:r>
      <w:r w:rsidR="009F7C08" w:rsidRPr="004C1221">
        <w:rPr>
          <w:rFonts w:ascii="Times New Roman" w:hAnsi="Times New Roman" w:cs="Times New Roman"/>
          <w:b/>
          <w:color w:val="0070C0"/>
          <w:sz w:val="24"/>
          <w:szCs w:val="24"/>
        </w:rPr>
        <w:t>Приказ Минздрава России от 15.12.2020 N 1331н</w:t>
      </w:r>
    </w:p>
    <w:p w:rsidR="00AC4FA8" w:rsidRPr="004C1221" w:rsidRDefault="00AC4FA8"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1 сентября работодателям нужно по-новому комплектовать аптечки первой помощи</w:t>
      </w:r>
      <w:r w:rsidR="000A2C93" w:rsidRPr="004C1221">
        <w:rPr>
          <w:rFonts w:ascii="Times New Roman" w:hAnsi="Times New Roman" w:cs="Times New Roman"/>
          <w:sz w:val="24"/>
          <w:szCs w:val="24"/>
        </w:rPr>
        <w:t>.</w:t>
      </w:r>
    </w:p>
    <w:p w:rsidR="00AC4FA8" w:rsidRPr="004C1221" w:rsidRDefault="00AC4FA8" w:rsidP="000A2C93">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Утверждены новые требования к аптечке для оказания первой помощи сотрудникам. В ней должны быть, в частности:</w:t>
      </w:r>
    </w:p>
    <w:p w:rsidR="00AC4FA8" w:rsidRPr="004C1221" w:rsidRDefault="001966EF"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AC4FA8" w:rsidRPr="004C1221">
        <w:rPr>
          <w:rFonts w:ascii="Times New Roman" w:hAnsi="Times New Roman" w:cs="Times New Roman"/>
          <w:sz w:val="24"/>
          <w:szCs w:val="24"/>
        </w:rPr>
        <w:t>10 масок медицинских нестерильных одноразовых (сейчас нужны 2 маски медицинские нестерильные трехслойные нетканые с резинками или завязками);</w:t>
      </w:r>
    </w:p>
    <w:p w:rsidR="00AC4FA8" w:rsidRPr="004C1221" w:rsidRDefault="001966EF"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AC4FA8" w:rsidRPr="004C1221">
        <w:rPr>
          <w:rFonts w:ascii="Times New Roman" w:hAnsi="Times New Roman" w:cs="Times New Roman"/>
          <w:sz w:val="24"/>
          <w:szCs w:val="24"/>
        </w:rPr>
        <w:t>4 бинта марлевых медицинских размером не менее 5 м х 10 см (сейчас требуется 1 такой нестерильный бинт);</w:t>
      </w:r>
    </w:p>
    <w:p w:rsidR="00AC4FA8" w:rsidRPr="004C1221" w:rsidRDefault="001966EF"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AC4FA8" w:rsidRPr="004C1221">
        <w:rPr>
          <w:rFonts w:ascii="Times New Roman" w:hAnsi="Times New Roman" w:cs="Times New Roman"/>
          <w:sz w:val="24"/>
          <w:szCs w:val="24"/>
        </w:rPr>
        <w:t>2 упаковки салфеток марлевых медицинских стерильных размером не менее 16 х 14 см N 10 (сейчас необходима 1 упаковка);</w:t>
      </w:r>
    </w:p>
    <w:p w:rsidR="00AC4FA8" w:rsidRPr="004C1221" w:rsidRDefault="001966EF"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AC4FA8" w:rsidRPr="004C1221">
        <w:rPr>
          <w:rFonts w:ascii="Times New Roman" w:hAnsi="Times New Roman" w:cs="Times New Roman"/>
          <w:sz w:val="24"/>
          <w:szCs w:val="24"/>
        </w:rPr>
        <w:t>2 покрывала спасательных изотермических размером 160 х 210 см (сейчас нужна 1 шт.).</w:t>
      </w:r>
    </w:p>
    <w:p w:rsidR="00AC4FA8" w:rsidRPr="004C1221" w:rsidRDefault="00AC4FA8"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Работодатель может выбрать ряд медизделий, например маски, из нескольких видов.</w:t>
      </w:r>
    </w:p>
    <w:p w:rsidR="00AC4FA8" w:rsidRPr="004C1221" w:rsidRDefault="00AC4FA8" w:rsidP="001966EF">
      <w:pPr>
        <w:spacing w:after="0" w:line="240" w:lineRule="auto"/>
        <w:ind w:firstLine="708"/>
        <w:jc w:val="both"/>
        <w:rPr>
          <w:rFonts w:ascii="Times New Roman" w:hAnsi="Times New Roman" w:cs="Times New Roman"/>
          <w:b/>
          <w:sz w:val="24"/>
          <w:szCs w:val="24"/>
        </w:rPr>
      </w:pPr>
      <w:r w:rsidRPr="004C1221">
        <w:rPr>
          <w:rFonts w:ascii="Times New Roman" w:hAnsi="Times New Roman" w:cs="Times New Roman"/>
          <w:b/>
          <w:sz w:val="24"/>
          <w:szCs w:val="24"/>
        </w:rPr>
        <w:t xml:space="preserve">Требования действуют с 1 сентября </w:t>
      </w:r>
      <w:r w:rsidR="00D47F6E" w:rsidRPr="004C1221">
        <w:rPr>
          <w:rFonts w:ascii="Times New Roman" w:hAnsi="Times New Roman" w:cs="Times New Roman"/>
          <w:b/>
          <w:sz w:val="24"/>
          <w:szCs w:val="24"/>
        </w:rPr>
        <w:t xml:space="preserve">2021 года </w:t>
      </w:r>
      <w:r w:rsidRPr="004C1221">
        <w:rPr>
          <w:rFonts w:ascii="Times New Roman" w:hAnsi="Times New Roman" w:cs="Times New Roman"/>
          <w:b/>
          <w:sz w:val="24"/>
          <w:szCs w:val="24"/>
        </w:rPr>
        <w:t>в течение 6 лет.</w:t>
      </w:r>
    </w:p>
    <w:p w:rsidR="00AC4FA8" w:rsidRPr="004C1221" w:rsidRDefault="00AC4FA8" w:rsidP="001966EF">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Аптечки, собранные до этого времени, можно применять, пока не истечет срок годности, но не дольше 31 августа 2025 года.</w:t>
      </w:r>
    </w:p>
    <w:p w:rsidR="001966EF" w:rsidRPr="004C1221" w:rsidRDefault="001966EF" w:rsidP="00AC4FA8">
      <w:pPr>
        <w:spacing w:after="0" w:line="240" w:lineRule="auto"/>
        <w:jc w:val="both"/>
        <w:rPr>
          <w:rFonts w:ascii="Times New Roman" w:hAnsi="Times New Roman" w:cs="Times New Roman"/>
          <w:sz w:val="24"/>
          <w:szCs w:val="24"/>
        </w:rPr>
      </w:pPr>
    </w:p>
    <w:p w:rsidR="009F7C08" w:rsidRPr="004C1221" w:rsidRDefault="004C1221" w:rsidP="009F7C08">
      <w:pPr>
        <w:spacing w:after="0" w:line="240" w:lineRule="auto"/>
        <w:ind w:firstLine="708"/>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5. </w:t>
      </w:r>
      <w:r w:rsidR="009F7C08" w:rsidRPr="004C1221">
        <w:rPr>
          <w:rFonts w:ascii="Times New Roman" w:hAnsi="Times New Roman" w:cs="Times New Roman"/>
          <w:b/>
          <w:color w:val="0070C0"/>
          <w:sz w:val="24"/>
          <w:szCs w:val="24"/>
        </w:rPr>
        <w:t xml:space="preserve"> Федеральный закон от 09.03.2021 N 34-ФЗ "О внесении изменений в статью 262.2 Трудового кодекса Российской Федерации"</w:t>
      </w:r>
    </w:p>
    <w:p w:rsidR="009F7C08" w:rsidRPr="004C1221" w:rsidRDefault="009F7C08" w:rsidP="009F7C08">
      <w:pPr>
        <w:spacing w:after="0" w:line="240" w:lineRule="auto"/>
        <w:ind w:firstLine="708"/>
        <w:jc w:val="both"/>
        <w:rPr>
          <w:rFonts w:ascii="Times New Roman" w:hAnsi="Times New Roman" w:cs="Times New Roman"/>
          <w:b/>
          <w:i/>
          <w:sz w:val="24"/>
          <w:szCs w:val="24"/>
        </w:rPr>
      </w:pPr>
      <w:r w:rsidRPr="004C1221">
        <w:rPr>
          <w:rFonts w:ascii="Times New Roman" w:hAnsi="Times New Roman" w:cs="Times New Roman"/>
          <w:b/>
          <w:i/>
          <w:sz w:val="24"/>
          <w:szCs w:val="24"/>
        </w:rPr>
        <w:t>Статья 262.2. Очередность предоставления ежегодных оплачиваемых отпусков работникам, имеющим трех и более детей.</w:t>
      </w:r>
    </w:p>
    <w:p w:rsidR="009F7C08" w:rsidRPr="004C1221" w:rsidRDefault="009F7C08" w:rsidP="009F7C08">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lastRenderedPageBreak/>
        <w:t xml:space="preserve">          Работникам, имеющим </w:t>
      </w:r>
      <w:r w:rsidRPr="000250EE">
        <w:rPr>
          <w:rFonts w:ascii="Times New Roman" w:hAnsi="Times New Roman" w:cs="Times New Roman"/>
          <w:b/>
          <w:sz w:val="24"/>
          <w:szCs w:val="24"/>
        </w:rPr>
        <w:t>трех и более детей в возрасте до восемнадцати лет</w:t>
      </w:r>
      <w:r w:rsidRPr="004C1221">
        <w:rPr>
          <w:rFonts w:ascii="Times New Roman" w:hAnsi="Times New Roman" w:cs="Times New Roman"/>
          <w:sz w:val="24"/>
          <w:szCs w:val="24"/>
        </w:rPr>
        <w:t xml:space="preserve">, ежегодный оплачиваемый отпуск предоставляется по их желанию в удобное для них время до достижения младшим из детей возраста </w:t>
      </w:r>
      <w:r w:rsidRPr="000250EE">
        <w:rPr>
          <w:rFonts w:ascii="Times New Roman" w:hAnsi="Times New Roman" w:cs="Times New Roman"/>
          <w:b/>
          <w:sz w:val="24"/>
          <w:szCs w:val="24"/>
        </w:rPr>
        <w:t>четырнадцати лет.</w:t>
      </w:r>
      <w:r w:rsidRPr="004C1221">
        <w:rPr>
          <w:rFonts w:ascii="Times New Roman" w:hAnsi="Times New Roman" w:cs="Times New Roman"/>
          <w:sz w:val="24"/>
          <w:szCs w:val="24"/>
        </w:rPr>
        <w:t xml:space="preserve"> </w:t>
      </w:r>
    </w:p>
    <w:p w:rsidR="009F7C08" w:rsidRPr="004C1221" w:rsidRDefault="009F7C08" w:rsidP="000250EE">
      <w:pPr>
        <w:spacing w:after="0" w:line="240" w:lineRule="auto"/>
        <w:ind w:firstLine="709"/>
        <w:rPr>
          <w:rFonts w:ascii="Times New Roman" w:hAnsi="Times New Roman" w:cs="Times New Roman"/>
          <w:sz w:val="24"/>
          <w:szCs w:val="24"/>
        </w:rPr>
      </w:pPr>
      <w:r w:rsidRPr="004C1221">
        <w:rPr>
          <w:rFonts w:ascii="Times New Roman" w:hAnsi="Times New Roman" w:cs="Times New Roman"/>
          <w:sz w:val="24"/>
          <w:szCs w:val="24"/>
        </w:rPr>
        <w:t>С 20 марта 2021 года  больше многодетных работников смогут брать отпуск в удобное для них время</w:t>
      </w:r>
      <w:r w:rsidR="000250EE">
        <w:rPr>
          <w:rFonts w:ascii="Times New Roman" w:hAnsi="Times New Roman" w:cs="Times New Roman"/>
          <w:sz w:val="24"/>
          <w:szCs w:val="24"/>
        </w:rPr>
        <w:t>.</w:t>
      </w:r>
    </w:p>
    <w:p w:rsidR="009F7C08" w:rsidRPr="004C1221" w:rsidRDefault="009F7C08" w:rsidP="000250EE">
      <w:pPr>
        <w:spacing w:after="0" w:line="240" w:lineRule="auto"/>
        <w:ind w:firstLine="709"/>
        <w:jc w:val="both"/>
        <w:rPr>
          <w:rFonts w:ascii="Times New Roman" w:hAnsi="Times New Roman" w:cs="Times New Roman"/>
          <w:sz w:val="24"/>
          <w:szCs w:val="24"/>
        </w:rPr>
      </w:pPr>
      <w:r w:rsidRPr="004C1221">
        <w:rPr>
          <w:rFonts w:ascii="Times New Roman" w:hAnsi="Times New Roman" w:cs="Times New Roman"/>
          <w:sz w:val="24"/>
          <w:szCs w:val="24"/>
        </w:rPr>
        <w:t xml:space="preserve">Ранее такое право предоставлялось многодетным родителям при условии, что все дети младше 12 лет. </w:t>
      </w:r>
    </w:p>
    <w:p w:rsidR="009F7C08" w:rsidRDefault="009F7C08" w:rsidP="000250EE">
      <w:pPr>
        <w:spacing w:after="0" w:line="240" w:lineRule="auto"/>
        <w:ind w:firstLine="709"/>
        <w:jc w:val="both"/>
        <w:rPr>
          <w:rFonts w:ascii="Times New Roman" w:hAnsi="Times New Roman" w:cs="Times New Roman"/>
          <w:sz w:val="24"/>
          <w:szCs w:val="24"/>
        </w:rPr>
      </w:pPr>
    </w:p>
    <w:p w:rsidR="004C1221" w:rsidRDefault="004C1221" w:rsidP="009F7C08">
      <w:pPr>
        <w:spacing w:after="0" w:line="240" w:lineRule="auto"/>
        <w:ind w:firstLine="708"/>
        <w:jc w:val="both"/>
        <w:rPr>
          <w:rFonts w:ascii="Times New Roman" w:hAnsi="Times New Roman" w:cs="Times New Roman"/>
          <w:sz w:val="24"/>
          <w:szCs w:val="24"/>
        </w:rPr>
      </w:pPr>
    </w:p>
    <w:p w:rsidR="000250EE" w:rsidRPr="004C1221" w:rsidRDefault="000250EE" w:rsidP="009F7C08">
      <w:pPr>
        <w:spacing w:after="0" w:line="240" w:lineRule="auto"/>
        <w:ind w:firstLine="708"/>
        <w:jc w:val="both"/>
        <w:rPr>
          <w:rFonts w:ascii="Times New Roman" w:hAnsi="Times New Roman" w:cs="Times New Roman"/>
          <w:sz w:val="24"/>
          <w:szCs w:val="24"/>
        </w:rPr>
      </w:pPr>
    </w:p>
    <w:p w:rsidR="000A2C93" w:rsidRDefault="004C1221" w:rsidP="000A2C93">
      <w:pPr>
        <w:spacing w:after="0" w:line="240" w:lineRule="auto"/>
        <w:ind w:firstLine="708"/>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6. </w:t>
      </w:r>
      <w:r w:rsidR="000A2C93" w:rsidRPr="004C1221">
        <w:rPr>
          <w:rFonts w:ascii="Times New Roman" w:hAnsi="Times New Roman" w:cs="Times New Roman"/>
          <w:b/>
          <w:color w:val="0070C0"/>
          <w:sz w:val="24"/>
          <w:szCs w:val="24"/>
        </w:rPr>
        <w:t xml:space="preserve"> Федеральный закон от 24.02.2021 N 30-ФЗ</w:t>
      </w:r>
    </w:p>
    <w:p w:rsidR="004C1269" w:rsidRDefault="004C1269" w:rsidP="004C1269">
      <w:pPr>
        <w:spacing w:after="0" w:line="240" w:lineRule="auto"/>
        <w:ind w:firstLine="708"/>
        <w:jc w:val="both"/>
        <w:rPr>
          <w:rFonts w:ascii="Times New Roman" w:hAnsi="Times New Roman" w:cs="Times New Roman"/>
          <w:b/>
          <w:color w:val="0070C0"/>
          <w:sz w:val="24"/>
          <w:szCs w:val="24"/>
        </w:rPr>
      </w:pPr>
      <w:r w:rsidRPr="004C1269">
        <w:rPr>
          <w:rFonts w:ascii="Times New Roman" w:hAnsi="Times New Roman" w:cs="Times New Roman"/>
          <w:b/>
          <w:color w:val="0070C0"/>
          <w:sz w:val="24"/>
          <w:szCs w:val="24"/>
        </w:rPr>
        <w:t>«О внесении изменений в статьи 12 и 16 ФЗ «Об индивидуальном (персонифицированном) учете в системе обязательного пенсионного страхования» и статью 2 ФЗ «О внесении изменений в Трудовой кодекс РФ в части формирования сведений о трудовой деятельности в электронном виде»</w:t>
      </w:r>
    </w:p>
    <w:p w:rsidR="005E5FFC" w:rsidRDefault="005E5FFC" w:rsidP="004C1269">
      <w:pPr>
        <w:spacing w:after="0" w:line="240" w:lineRule="auto"/>
        <w:ind w:firstLine="708"/>
        <w:jc w:val="both"/>
        <w:rPr>
          <w:rFonts w:ascii="Times New Roman" w:hAnsi="Times New Roman" w:cs="Times New Roman"/>
          <w:b/>
          <w:color w:val="0070C0"/>
          <w:sz w:val="24"/>
          <w:szCs w:val="24"/>
        </w:rPr>
      </w:pPr>
      <w:r w:rsidRPr="005E5FFC">
        <w:rPr>
          <w:rFonts w:ascii="Times New Roman" w:hAnsi="Times New Roman" w:cs="Times New Roman"/>
          <w:b/>
          <w:color w:val="0070C0"/>
          <w:sz w:val="24"/>
          <w:szCs w:val="24"/>
        </w:rPr>
        <w:t>Закон вступил в силу 7 марта 2021г.</w:t>
      </w:r>
    </w:p>
    <w:p w:rsidR="004C1269" w:rsidRPr="004C1269" w:rsidRDefault="004C1269" w:rsidP="000A2C93">
      <w:pPr>
        <w:spacing w:after="0" w:line="240" w:lineRule="auto"/>
        <w:ind w:firstLine="708"/>
        <w:rPr>
          <w:rFonts w:ascii="Times New Roman" w:hAnsi="Times New Roman" w:cs="Times New Roman"/>
          <w:sz w:val="24"/>
          <w:szCs w:val="24"/>
        </w:rPr>
      </w:pPr>
      <w:r w:rsidRPr="004C1269">
        <w:rPr>
          <w:rFonts w:ascii="Times New Roman" w:hAnsi="Times New Roman" w:cs="Times New Roman"/>
          <w:sz w:val="24"/>
          <w:szCs w:val="24"/>
        </w:rPr>
        <w:t>ПФР начнет по просьбе граждан переносить записи о трудовой деятельности за период до 2020 года из бумажной трудовой книжки в электронную. При несовпадении данных со сведениями в фонде информацию уточнят у работодателей.</w:t>
      </w:r>
    </w:p>
    <w:p w:rsidR="000A2C93" w:rsidRPr="004C1221" w:rsidRDefault="000A2C93" w:rsidP="000A2C93">
      <w:pPr>
        <w:spacing w:after="0" w:line="240" w:lineRule="auto"/>
        <w:ind w:firstLine="708"/>
        <w:jc w:val="both"/>
        <w:rPr>
          <w:rFonts w:ascii="Times New Roman" w:hAnsi="Times New Roman" w:cs="Times New Roman"/>
          <w:b/>
          <w:sz w:val="24"/>
          <w:szCs w:val="24"/>
          <w:u w:val="single"/>
        </w:rPr>
      </w:pPr>
      <w:r w:rsidRPr="004C1221">
        <w:rPr>
          <w:rFonts w:ascii="Times New Roman" w:hAnsi="Times New Roman" w:cs="Times New Roman"/>
          <w:b/>
          <w:sz w:val="24"/>
          <w:szCs w:val="24"/>
          <w:u w:val="single"/>
        </w:rPr>
        <w:t>Федеральный закон от 24.02.2021 N 30-ФЗ</w:t>
      </w:r>
    </w:p>
    <w:p w:rsidR="005E5FFC" w:rsidRDefault="005E5FFC" w:rsidP="000A2C93">
      <w:pPr>
        <w:spacing w:after="0" w:line="240" w:lineRule="auto"/>
        <w:jc w:val="both"/>
        <w:rPr>
          <w:rFonts w:ascii="Times New Roman" w:hAnsi="Times New Roman" w:cs="Times New Roman"/>
          <w:b/>
          <w:sz w:val="24"/>
          <w:szCs w:val="24"/>
          <w:u w:val="single"/>
        </w:rPr>
      </w:pPr>
    </w:p>
    <w:p w:rsidR="000A2C93" w:rsidRPr="004C1221" w:rsidRDefault="000A2C93" w:rsidP="005E5FFC">
      <w:pPr>
        <w:spacing w:after="0" w:line="240" w:lineRule="auto"/>
        <w:ind w:firstLine="708"/>
        <w:jc w:val="both"/>
        <w:rPr>
          <w:rFonts w:ascii="Times New Roman" w:hAnsi="Times New Roman" w:cs="Times New Roman"/>
          <w:b/>
          <w:sz w:val="24"/>
          <w:szCs w:val="24"/>
          <w:u w:val="single"/>
        </w:rPr>
      </w:pPr>
      <w:r w:rsidRPr="004C1221">
        <w:rPr>
          <w:rFonts w:ascii="Times New Roman" w:hAnsi="Times New Roman" w:cs="Times New Roman"/>
          <w:b/>
          <w:sz w:val="24"/>
          <w:szCs w:val="24"/>
          <w:u w:val="single"/>
        </w:rPr>
        <w:t>Статья 1</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5E5FFC">
        <w:rPr>
          <w:rFonts w:ascii="Times New Roman" w:hAnsi="Times New Roman" w:cs="Times New Roman"/>
          <w:sz w:val="24"/>
          <w:szCs w:val="24"/>
        </w:rPr>
        <w:tab/>
      </w:r>
      <w:r w:rsidRPr="004C1221">
        <w:rPr>
          <w:rFonts w:ascii="Times New Roman" w:hAnsi="Times New Roman" w:cs="Times New Roman"/>
          <w:sz w:val="24"/>
          <w:szCs w:val="24"/>
        </w:rPr>
        <w:t xml:space="preserve">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2008, N 18, ст. 1942; 2009, N 30, ст. 3739; N 52, ст. 6454; 2010, N 31, ст. 4196; N 49, ст. 6409; 2011, N 49, </w:t>
      </w:r>
      <w:r w:rsidRPr="004C1221">
        <w:rPr>
          <w:rFonts w:ascii="Times New Roman" w:hAnsi="Times New Roman" w:cs="Times New Roman"/>
          <w:sz w:val="24"/>
          <w:szCs w:val="24"/>
        </w:rPr>
        <w:lastRenderedPageBreak/>
        <w:t>ст. 7037; 2012, N 50, ст. 6965; 2014, N 30, ст. 4217; N 45, ст. 6155; 2016, N 27, ст. 4183; 2018, N 31, ст. 4857, 4858; 2019, N 14, ст. 1461; N 51, ст. 7488) следующие изменения:</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1) в статье 12:</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а) наименование дополнить словами ", и сведений о трудовой деятельности";</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б) слово "Граждане" заменить словами "1. Зарегистрированные лица";</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в) дополнить пунктами 2 и 3 следующего содержания:</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"2. Зарегистрированные лица вправе обращаться в органы Пенсионного фонда Российской Федерации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w:t>
      </w:r>
    </w:p>
    <w:p w:rsidR="000A2C93" w:rsidRPr="004C1221" w:rsidRDefault="000A2C93" w:rsidP="005E5FFC">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3. 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 В случае выявления несоответствия сведений о трудовой деятельности за периоды работы с 1 января 2002 года сведениям индивидуального (персонифицированного) учета, ранее учтенным на индивидуальном лицевом счете зарегистрированного лица, сведения за эти периоды работы включаются в раздел "Сведения о трудовой деятельности" с учетом результатов проверки их полноты и достоверности в порядке, предусмотренном статьей 16 настоящего Федерального закона.";</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2) в абзаце третьем части первой статьи 16 слова "сведений, представленных страхователями, в том числе" заменить словами "сведений, учтенных на индивидуальном лицевом счете, в том числе представленных страхователями,", слово "застрахованного" заменить словом "зарегистрированного", слово "застрахованному" заменить словом "зарегистрированному".</w:t>
      </w:r>
    </w:p>
    <w:p w:rsidR="000A2C93" w:rsidRPr="004C1221" w:rsidRDefault="000A2C93" w:rsidP="005E5FFC">
      <w:pPr>
        <w:spacing w:after="0" w:line="240" w:lineRule="auto"/>
        <w:ind w:firstLine="708"/>
        <w:jc w:val="both"/>
        <w:rPr>
          <w:rFonts w:ascii="Times New Roman" w:hAnsi="Times New Roman" w:cs="Times New Roman"/>
          <w:b/>
          <w:sz w:val="24"/>
          <w:szCs w:val="24"/>
          <w:u w:val="single"/>
        </w:rPr>
      </w:pPr>
      <w:r w:rsidRPr="004C1221">
        <w:rPr>
          <w:rFonts w:ascii="Times New Roman" w:hAnsi="Times New Roman" w:cs="Times New Roman"/>
          <w:b/>
          <w:sz w:val="24"/>
          <w:szCs w:val="24"/>
          <w:u w:val="single"/>
        </w:rPr>
        <w:t xml:space="preserve"> Статья 2</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lastRenderedPageBreak/>
        <w:t xml:space="preserve"> </w:t>
      </w:r>
      <w:r w:rsidRPr="004C1221">
        <w:rPr>
          <w:rFonts w:ascii="Times New Roman" w:hAnsi="Times New Roman" w:cs="Times New Roman"/>
          <w:sz w:val="24"/>
          <w:szCs w:val="24"/>
        </w:rPr>
        <w:tab/>
        <w:t>Статью 2 Федерального закона от 16 декабря 2019 года N 439-ФЗ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2019, N 51, ст. 7491) дополнить частью 6.1 следующего содержания:</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"6.1. Лица, по состоянию на 31 декабря 2019 года имеющие стаж работы по трудовому договору (служебному контракту), вправе обратиться в органы Пенсионного фонда Российской Федерации с заявлением о включении в информационные ресурсы Пенсионного фонда Российской Федерации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сведений о трудовой деятельности за периоды работы и (или) профессиональной служебной деятельности до 1 января 2020 года, записи о которых содержатся в трудовой книжке.".</w:t>
      </w:r>
    </w:p>
    <w:p w:rsidR="000A2C93"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5E5FFC">
        <w:rPr>
          <w:rFonts w:ascii="Times New Roman" w:hAnsi="Times New Roman" w:cs="Times New Roman"/>
          <w:sz w:val="24"/>
          <w:szCs w:val="24"/>
        </w:rPr>
        <w:t xml:space="preserve">       </w:t>
      </w:r>
      <w:r w:rsidRPr="004C1221">
        <w:rPr>
          <w:rFonts w:ascii="Times New Roman" w:hAnsi="Times New Roman" w:cs="Times New Roman"/>
          <w:sz w:val="24"/>
          <w:szCs w:val="24"/>
        </w:rPr>
        <w:t>Президент</w:t>
      </w:r>
      <w:r w:rsidR="00B308C1">
        <w:rPr>
          <w:rFonts w:ascii="Times New Roman" w:hAnsi="Times New Roman" w:cs="Times New Roman"/>
          <w:sz w:val="24"/>
          <w:szCs w:val="24"/>
        </w:rPr>
        <w:t xml:space="preserve"> РФ</w:t>
      </w:r>
      <w:r w:rsidRPr="004C1221">
        <w:rPr>
          <w:rFonts w:ascii="Times New Roman" w:hAnsi="Times New Roman" w:cs="Times New Roman"/>
          <w:sz w:val="24"/>
          <w:szCs w:val="24"/>
        </w:rPr>
        <w:t xml:space="preserve">                                            В.ПУТИН</w:t>
      </w:r>
    </w:p>
    <w:p w:rsidR="005E5FFC" w:rsidRDefault="004C1269" w:rsidP="000A2C93">
      <w:pPr>
        <w:spacing w:after="0" w:line="240" w:lineRule="auto"/>
        <w:jc w:val="both"/>
        <w:rPr>
          <w:rFonts w:ascii="Times New Roman" w:hAnsi="Times New Roman" w:cs="Times New Roman"/>
          <w:b/>
          <w:sz w:val="24"/>
          <w:szCs w:val="24"/>
        </w:rPr>
      </w:pPr>
      <w:r w:rsidRPr="005E5FFC">
        <w:rPr>
          <w:rFonts w:ascii="Times New Roman" w:hAnsi="Times New Roman" w:cs="Times New Roman"/>
          <w:b/>
          <w:sz w:val="24"/>
          <w:szCs w:val="24"/>
        </w:rPr>
        <w:t xml:space="preserve">   </w:t>
      </w:r>
    </w:p>
    <w:p w:rsidR="00AC4FA8" w:rsidRPr="004C1221" w:rsidRDefault="00AC4FA8" w:rsidP="00AC4FA8">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p>
    <w:p w:rsidR="000A2C93" w:rsidRPr="004C1221" w:rsidRDefault="00B308C1" w:rsidP="000A2C93">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7. </w:t>
      </w:r>
      <w:r w:rsidR="000A2C93" w:rsidRPr="004C1221">
        <w:rPr>
          <w:rFonts w:ascii="Times New Roman" w:hAnsi="Times New Roman" w:cs="Times New Roman"/>
          <w:b/>
          <w:color w:val="0070C0"/>
          <w:sz w:val="24"/>
          <w:szCs w:val="24"/>
        </w:rPr>
        <w:t>Проект Федерального закона</w:t>
      </w:r>
    </w:p>
    <w:p w:rsidR="00B308C1" w:rsidRDefault="000A2C93" w:rsidP="000A2C93">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О внесении изменений в статьи 391 и 392 Трудового кодекса</w:t>
      </w:r>
      <w:r w:rsidR="00B308C1">
        <w:rPr>
          <w:rFonts w:ascii="Times New Roman" w:hAnsi="Times New Roman" w:cs="Times New Roman"/>
          <w:b/>
          <w:color w:val="0070C0"/>
          <w:sz w:val="24"/>
          <w:szCs w:val="24"/>
        </w:rPr>
        <w:t xml:space="preserve">  </w:t>
      </w:r>
      <w:r w:rsidRPr="004C1221">
        <w:rPr>
          <w:rFonts w:ascii="Times New Roman" w:hAnsi="Times New Roman" w:cs="Times New Roman"/>
          <w:b/>
          <w:color w:val="0070C0"/>
          <w:sz w:val="24"/>
          <w:szCs w:val="24"/>
        </w:rPr>
        <w:t xml:space="preserve">Российской Федерации </w:t>
      </w:r>
    </w:p>
    <w:p w:rsidR="000A2C93" w:rsidRPr="004C1221" w:rsidRDefault="000A2C93" w:rsidP="000A2C93">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 xml:space="preserve">( </w:t>
      </w:r>
      <w:r w:rsidR="00642CF1" w:rsidRPr="004C1221">
        <w:rPr>
          <w:rFonts w:ascii="Times New Roman" w:hAnsi="Times New Roman" w:cs="Times New Roman"/>
          <w:b/>
          <w:color w:val="0070C0"/>
          <w:sz w:val="24"/>
          <w:szCs w:val="24"/>
        </w:rPr>
        <w:t xml:space="preserve">подготовлен </w:t>
      </w:r>
      <w:r w:rsidRPr="004C1221">
        <w:rPr>
          <w:rFonts w:ascii="Times New Roman" w:hAnsi="Times New Roman" w:cs="Times New Roman"/>
          <w:b/>
          <w:color w:val="0070C0"/>
          <w:sz w:val="24"/>
          <w:szCs w:val="24"/>
        </w:rPr>
        <w:t>к третьему чтенью)</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Внести в Трудовой кодекс Российской Федерации (Собрание законодательства Российской Федерации, 2002, № 1, ст. 3; 2006, № 27, ст. 2878; 2016, № 27, ст. 4205; 2019, № 51, ст. 7491) следующие изменения: </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1) абзац второй части второй статьи 391 дополнить словами ", о компенсации морального вреда, причиненного работнику неправомерными действиями (бездействием) работодателя"; </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2) в статье 392:</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lastRenderedPageBreak/>
        <w:t>а) дополнить новой частью третьей следующего содержания:</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"При наличии спора </w:t>
      </w:r>
      <w:r w:rsidRPr="000250EE">
        <w:rPr>
          <w:rFonts w:ascii="Times New Roman" w:hAnsi="Times New Roman" w:cs="Times New Roman"/>
          <w:b/>
          <w:sz w:val="24"/>
          <w:szCs w:val="24"/>
        </w:rPr>
        <w:t>о компенсации морального вреда</w:t>
      </w:r>
      <w:r w:rsidRPr="004C1221">
        <w:rPr>
          <w:rFonts w:ascii="Times New Roman" w:hAnsi="Times New Roman" w:cs="Times New Roman"/>
          <w:sz w:val="24"/>
          <w:szCs w:val="24"/>
        </w:rPr>
        <w:t>,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б) часть третью считать частью четвертой;</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в) часть четвертую считать частью пятой и в ней слова "второй и третьей" заменить словами "второй, третьей и четвертой". </w:t>
      </w:r>
    </w:p>
    <w:p w:rsidR="00642CF1"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Президент   Российской Федерации                          В. Путин</w:t>
      </w:r>
    </w:p>
    <w:p w:rsidR="000A2C93" w:rsidRPr="004C1221" w:rsidRDefault="000A2C93" w:rsidP="00AC4FA8">
      <w:pPr>
        <w:spacing w:after="0" w:line="240" w:lineRule="auto"/>
        <w:jc w:val="both"/>
        <w:rPr>
          <w:rFonts w:ascii="Times New Roman" w:hAnsi="Times New Roman" w:cs="Times New Roman"/>
          <w:sz w:val="24"/>
          <w:szCs w:val="24"/>
        </w:rPr>
      </w:pPr>
    </w:p>
    <w:p w:rsidR="000A2C93" w:rsidRPr="004C1221" w:rsidRDefault="00B308C1" w:rsidP="000A2C93">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8. </w:t>
      </w:r>
      <w:r w:rsidR="000A2C93" w:rsidRPr="004C1221">
        <w:rPr>
          <w:rFonts w:ascii="Times New Roman" w:hAnsi="Times New Roman" w:cs="Times New Roman"/>
          <w:b/>
          <w:color w:val="0070C0"/>
          <w:sz w:val="24"/>
          <w:szCs w:val="24"/>
        </w:rPr>
        <w:t xml:space="preserve">Постановление Правительства РФ от 13.03.2021 N 362 </w:t>
      </w:r>
    </w:p>
    <w:p w:rsidR="000A2C93" w:rsidRPr="004C1221" w:rsidRDefault="000A2C93" w:rsidP="000A2C93">
      <w:pPr>
        <w:spacing w:after="0" w:line="240" w:lineRule="auto"/>
        <w:ind w:firstLine="708"/>
        <w:jc w:val="both"/>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Работодатели смогут получить господдержку за трудоустройство безработных.</w:t>
      </w:r>
    </w:p>
    <w:p w:rsidR="000A2C93" w:rsidRPr="004C1221" w:rsidRDefault="000A2C93" w:rsidP="000A2C93">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Юридическим лицам и ИП частично компенсируют расходы на выплату зарплат новым сотрудникам. Мера направлена на поддержку тех, кто остался без работы из-за коронавируса. </w:t>
      </w:r>
      <w:r w:rsidRPr="004C1221">
        <w:rPr>
          <w:rFonts w:ascii="Times New Roman" w:hAnsi="Times New Roman" w:cs="Times New Roman"/>
          <w:b/>
          <w:sz w:val="24"/>
          <w:szCs w:val="24"/>
        </w:rPr>
        <w:t>Документ вступил в силу 22 марта 2021г.</w:t>
      </w:r>
    </w:p>
    <w:p w:rsidR="000A2C93" w:rsidRPr="004C1221" w:rsidRDefault="000A2C93" w:rsidP="00642CF1">
      <w:pPr>
        <w:spacing w:after="0" w:line="240" w:lineRule="auto"/>
        <w:ind w:firstLine="708"/>
        <w:rPr>
          <w:rFonts w:ascii="Times New Roman" w:hAnsi="Times New Roman" w:cs="Times New Roman"/>
          <w:b/>
          <w:sz w:val="24"/>
          <w:szCs w:val="24"/>
        </w:rPr>
      </w:pPr>
      <w:r w:rsidRPr="004C1221">
        <w:rPr>
          <w:rFonts w:ascii="Times New Roman" w:hAnsi="Times New Roman" w:cs="Times New Roman"/>
          <w:b/>
          <w:sz w:val="24"/>
          <w:szCs w:val="24"/>
        </w:rPr>
        <w:t>Требования к работникам</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Частично возместить расходы можно на зарплату сотрудникам, которые:</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на 1 января 2021 года и на момент направления к работодателю числились в службе занятости безработными;</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на дату приема не имели работы или другой занятости, например не были ИП или самозанятыми;</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приняты на полный рабочий день;</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получают зарплату не ниже МРОТ.</w:t>
      </w:r>
    </w:p>
    <w:p w:rsidR="000A2C93" w:rsidRPr="004C1221" w:rsidRDefault="000A2C93" w:rsidP="00642CF1">
      <w:pPr>
        <w:spacing w:after="0" w:line="240" w:lineRule="auto"/>
        <w:ind w:firstLine="708"/>
        <w:rPr>
          <w:rFonts w:ascii="Times New Roman" w:hAnsi="Times New Roman" w:cs="Times New Roman"/>
          <w:b/>
          <w:sz w:val="24"/>
          <w:szCs w:val="24"/>
        </w:rPr>
      </w:pPr>
      <w:r w:rsidRPr="004C1221">
        <w:rPr>
          <w:rFonts w:ascii="Times New Roman" w:hAnsi="Times New Roman" w:cs="Times New Roman"/>
          <w:b/>
          <w:sz w:val="24"/>
          <w:szCs w:val="24"/>
        </w:rPr>
        <w:lastRenderedPageBreak/>
        <w:t>Требования к работодателям</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Для получения субсидии нужно соответствовать определенным критериям. Среди них такие:</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юридическое лицо или ИП зарегистрировано до 1 января 2021 года;</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нет долгов по зарплате, налогам, страховым взносам;</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работодатель не проходит ликвидацию, реорганизацию (кроме присоединения), банкротство.</w:t>
      </w:r>
    </w:p>
    <w:p w:rsidR="000A2C93" w:rsidRPr="004C1221" w:rsidRDefault="000A2C93" w:rsidP="00642CF1">
      <w:pPr>
        <w:spacing w:after="0" w:line="240" w:lineRule="auto"/>
        <w:ind w:firstLine="708"/>
        <w:jc w:val="both"/>
        <w:rPr>
          <w:rFonts w:ascii="Times New Roman" w:hAnsi="Times New Roman" w:cs="Times New Roman"/>
          <w:b/>
          <w:sz w:val="24"/>
          <w:szCs w:val="24"/>
        </w:rPr>
      </w:pPr>
      <w:r w:rsidRPr="004C1221">
        <w:rPr>
          <w:rFonts w:ascii="Times New Roman" w:hAnsi="Times New Roman" w:cs="Times New Roman"/>
          <w:b/>
          <w:sz w:val="24"/>
          <w:szCs w:val="24"/>
        </w:rPr>
        <w:t>Размер выплат</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Субсидия равна МРОТ, увеличенному на сумму страховых взносов и районный коэффициент. Предоставят выплату трижды: по истечении первого, третьего и шестого месяца работы таких сотрудников.</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r w:rsidR="00642CF1" w:rsidRPr="004C1221">
        <w:rPr>
          <w:rFonts w:ascii="Times New Roman" w:hAnsi="Times New Roman" w:cs="Times New Roman"/>
          <w:sz w:val="24"/>
          <w:szCs w:val="24"/>
        </w:rPr>
        <w:tab/>
      </w:r>
      <w:r w:rsidRPr="004C1221">
        <w:rPr>
          <w:rFonts w:ascii="Times New Roman" w:hAnsi="Times New Roman" w:cs="Times New Roman"/>
          <w:sz w:val="24"/>
          <w:szCs w:val="24"/>
        </w:rPr>
        <w:t>Необходимо направить заявление через портал "Работа в России" с перечнем свободных мест для безработных. Центр занятости подберет кандидатов.</w:t>
      </w:r>
    </w:p>
    <w:p w:rsidR="000A2C93" w:rsidRPr="004C1221" w:rsidRDefault="000A2C93"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Не ранее чем через месяц после начала исполнения сотрудником обязанностей (но не позднее 1 ноября) нужно передать заявление о включении работодателя в реестр для предоставления субсидии.</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ФСС проверит информацию и примет решение о выплатах.</w:t>
      </w:r>
    </w:p>
    <w:p w:rsidR="000A2C93" w:rsidRPr="004C1221" w:rsidRDefault="000A2C93" w:rsidP="000A2C93">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w:t>
      </w:r>
    </w:p>
    <w:p w:rsidR="003D01F4" w:rsidRPr="004C1221" w:rsidRDefault="005E5FFC" w:rsidP="003D01F4">
      <w:pPr>
        <w:spacing w:after="0" w:line="240" w:lineRule="auto"/>
        <w:jc w:val="center"/>
        <w:rPr>
          <w:rFonts w:ascii="Times New Roman" w:hAnsi="Times New Roman" w:cs="Times New Roman"/>
          <w:b/>
          <w:color w:val="0070C0"/>
          <w:sz w:val="24"/>
          <w:szCs w:val="24"/>
        </w:rPr>
      </w:pPr>
      <w:r>
        <w:rPr>
          <w:rFonts w:ascii="Times New Roman" w:hAnsi="Times New Roman" w:cs="Times New Roman"/>
          <w:b/>
          <w:color w:val="0070C0"/>
          <w:sz w:val="24"/>
          <w:szCs w:val="24"/>
        </w:rPr>
        <w:t>9</w:t>
      </w:r>
      <w:r w:rsidR="00B308C1">
        <w:rPr>
          <w:rFonts w:ascii="Times New Roman" w:hAnsi="Times New Roman" w:cs="Times New Roman"/>
          <w:b/>
          <w:color w:val="0070C0"/>
          <w:sz w:val="24"/>
          <w:szCs w:val="24"/>
        </w:rPr>
        <w:t xml:space="preserve">. </w:t>
      </w:r>
      <w:r w:rsidR="003D01F4" w:rsidRPr="004C1221">
        <w:rPr>
          <w:rFonts w:ascii="Times New Roman" w:hAnsi="Times New Roman" w:cs="Times New Roman"/>
          <w:b/>
          <w:color w:val="0070C0"/>
          <w:sz w:val="24"/>
          <w:szCs w:val="24"/>
        </w:rPr>
        <w:t xml:space="preserve">Постановление Правительства РФ от 4 марта 2021 г. N 322 "О внесении изменения в постановление Правительства Российской Федерации </w:t>
      </w:r>
    </w:p>
    <w:p w:rsidR="003D01F4" w:rsidRPr="004C1221" w:rsidRDefault="003D01F4" w:rsidP="003D01F4">
      <w:pPr>
        <w:spacing w:after="0" w:line="240" w:lineRule="auto"/>
        <w:jc w:val="center"/>
        <w:rPr>
          <w:rFonts w:ascii="Times New Roman" w:hAnsi="Times New Roman" w:cs="Times New Roman"/>
          <w:b/>
          <w:color w:val="0070C0"/>
          <w:sz w:val="24"/>
          <w:szCs w:val="24"/>
        </w:rPr>
      </w:pPr>
      <w:r w:rsidRPr="004C1221">
        <w:rPr>
          <w:rFonts w:ascii="Times New Roman" w:hAnsi="Times New Roman" w:cs="Times New Roman"/>
          <w:b/>
          <w:color w:val="0070C0"/>
          <w:sz w:val="24"/>
          <w:szCs w:val="24"/>
        </w:rPr>
        <w:t>от 16 июля 2014 г. N 665"</w:t>
      </w:r>
    </w:p>
    <w:p w:rsidR="003D01F4" w:rsidRPr="004C1221" w:rsidRDefault="003D01F4" w:rsidP="003D01F4">
      <w:pPr>
        <w:spacing w:after="0" w:line="240" w:lineRule="auto"/>
        <w:jc w:val="both"/>
        <w:rPr>
          <w:rFonts w:ascii="Times New Roman" w:hAnsi="Times New Roman" w:cs="Times New Roman"/>
          <w:sz w:val="24"/>
          <w:szCs w:val="24"/>
        </w:rPr>
      </w:pPr>
    </w:p>
    <w:p w:rsidR="003D01F4" w:rsidRPr="004C1221" w:rsidRDefault="003D01F4" w:rsidP="003D01F4">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Правительство Российской Федерации постановляет:</w:t>
      </w:r>
    </w:p>
    <w:p w:rsidR="003D01F4" w:rsidRPr="004C1221" w:rsidRDefault="003D01F4" w:rsidP="00642CF1">
      <w:pPr>
        <w:spacing w:after="0" w:line="240" w:lineRule="auto"/>
        <w:ind w:firstLine="708"/>
        <w:jc w:val="both"/>
        <w:rPr>
          <w:rFonts w:ascii="Times New Roman" w:hAnsi="Times New Roman" w:cs="Times New Roman"/>
          <w:sz w:val="24"/>
          <w:szCs w:val="24"/>
        </w:rPr>
      </w:pPr>
      <w:r w:rsidRPr="004C1221">
        <w:rPr>
          <w:rFonts w:ascii="Times New Roman" w:hAnsi="Times New Roman" w:cs="Times New Roman"/>
          <w:sz w:val="24"/>
          <w:szCs w:val="24"/>
        </w:rPr>
        <w:t xml:space="preserve">Дополнить 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w:t>
      </w:r>
      <w:r w:rsidRPr="004C1221">
        <w:rPr>
          <w:rFonts w:ascii="Times New Roman" w:hAnsi="Times New Roman" w:cs="Times New Roman"/>
          <w:sz w:val="24"/>
          <w:szCs w:val="24"/>
        </w:rPr>
        <w:lastRenderedPageBreak/>
        <w:t>обеспечение" (Собрание законодательства Российской Федерации, 2014, N 30, ст. 4306; 2018, N 50, ст. 7790) пунктом 3 1 следующего содержания:</w:t>
      </w:r>
    </w:p>
    <w:p w:rsidR="003D01F4" w:rsidRPr="004C1221" w:rsidRDefault="003D01F4" w:rsidP="003D01F4">
      <w:pPr>
        <w:spacing w:after="0" w:line="240" w:lineRule="auto"/>
        <w:jc w:val="both"/>
        <w:rPr>
          <w:rFonts w:ascii="Times New Roman" w:hAnsi="Times New Roman" w:cs="Times New Roman"/>
          <w:sz w:val="24"/>
          <w:szCs w:val="24"/>
        </w:rPr>
      </w:pPr>
    </w:p>
    <w:p w:rsidR="003D01F4" w:rsidRPr="004C1221" w:rsidRDefault="003D01F4" w:rsidP="003D01F4">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"3 1. При исчислении периодов работы, дающей право на досрочное пенсионное обеспечение в соответствии со статьями 30 и 31 Федерального закона "О страховых пенсиях", </w:t>
      </w:r>
      <w:r w:rsidRPr="004C1221">
        <w:rPr>
          <w:rFonts w:ascii="Times New Roman" w:hAnsi="Times New Roman" w:cs="Times New Roman"/>
          <w:b/>
          <w:sz w:val="24"/>
          <w:szCs w:val="24"/>
        </w:rPr>
        <w:t>в стаж на соответствующих видах работ включаются периоды профессионального обучения и дополнительного профессионального образования работников</w:t>
      </w:r>
      <w:r w:rsidRPr="004C1221">
        <w:rPr>
          <w:rFonts w:ascii="Times New Roman" w:hAnsi="Times New Roman" w:cs="Times New Roman"/>
          <w:sz w:val="24"/>
          <w:szCs w:val="24"/>
        </w:rPr>
        <w:t>, которые являются условием выполнения работниками определенных видов деятельности и обязанность проведения которых возложена на работодателя в случаях, предусмотренных федеральными законами и иными нормативными правовыми актами Российской Федерации, в течение которых работник не выполнял работу, но за ним в соответствии с Трудовым кодексом Российской Федерации и иными нормативными правовыми актами, содержащими нормы трудового права, а также законодательными и иными нормативными правовыми актами СССР и РСФСР, действующими в части, не противоречащей Трудовому кодексу Российской Федерации, сохранялось место работы (должность), средняя заработная плата и за него осуществлялась уплата страховых взносов на обязательное пенсионное страхование.".</w:t>
      </w:r>
    </w:p>
    <w:p w:rsidR="003D01F4" w:rsidRPr="004C1221" w:rsidRDefault="003D01F4" w:rsidP="003D01F4">
      <w:pPr>
        <w:spacing w:after="0" w:line="240" w:lineRule="auto"/>
        <w:jc w:val="both"/>
        <w:rPr>
          <w:rFonts w:ascii="Times New Roman" w:hAnsi="Times New Roman" w:cs="Times New Roman"/>
          <w:sz w:val="24"/>
          <w:szCs w:val="24"/>
        </w:rPr>
      </w:pPr>
    </w:p>
    <w:p w:rsidR="003D01F4" w:rsidRPr="004C1221" w:rsidRDefault="003D01F4" w:rsidP="003D01F4">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Председатель Правительства</w:t>
      </w:r>
    </w:p>
    <w:p w:rsidR="003D01F4" w:rsidRPr="004C1221" w:rsidRDefault="003D01F4" w:rsidP="003D01F4">
      <w:pPr>
        <w:spacing w:after="0" w:line="240" w:lineRule="auto"/>
        <w:jc w:val="both"/>
        <w:rPr>
          <w:rFonts w:ascii="Times New Roman" w:hAnsi="Times New Roman" w:cs="Times New Roman"/>
          <w:sz w:val="24"/>
          <w:szCs w:val="24"/>
        </w:rPr>
      </w:pPr>
      <w:r w:rsidRPr="004C1221">
        <w:rPr>
          <w:rFonts w:ascii="Times New Roman" w:hAnsi="Times New Roman" w:cs="Times New Roman"/>
          <w:sz w:val="24"/>
          <w:szCs w:val="24"/>
        </w:rPr>
        <w:t xml:space="preserve"> Российской Федерации                               М. Мишустин</w:t>
      </w:r>
    </w:p>
    <w:p w:rsidR="003D01F4" w:rsidRPr="004C1221" w:rsidRDefault="003D01F4" w:rsidP="003D01F4">
      <w:pPr>
        <w:spacing w:after="0" w:line="240" w:lineRule="auto"/>
        <w:jc w:val="both"/>
        <w:rPr>
          <w:rFonts w:ascii="Times New Roman" w:hAnsi="Times New Roman" w:cs="Times New Roman"/>
          <w:sz w:val="24"/>
          <w:szCs w:val="24"/>
        </w:rPr>
      </w:pPr>
    </w:p>
    <w:p w:rsidR="003D01F4" w:rsidRPr="004C1221" w:rsidRDefault="003D01F4" w:rsidP="00AC4FA8">
      <w:pPr>
        <w:spacing w:after="0" w:line="240" w:lineRule="auto"/>
        <w:jc w:val="both"/>
        <w:rPr>
          <w:rFonts w:ascii="Times New Roman" w:hAnsi="Times New Roman" w:cs="Times New Roman"/>
          <w:sz w:val="24"/>
          <w:szCs w:val="24"/>
        </w:rPr>
      </w:pPr>
    </w:p>
    <w:p w:rsidR="003D01F4" w:rsidRPr="004C1221" w:rsidRDefault="003D01F4" w:rsidP="00AC4FA8">
      <w:pPr>
        <w:spacing w:after="0" w:line="240" w:lineRule="auto"/>
        <w:jc w:val="both"/>
        <w:rPr>
          <w:rFonts w:ascii="Times New Roman" w:hAnsi="Times New Roman" w:cs="Times New Roman"/>
          <w:b/>
          <w:sz w:val="24"/>
          <w:szCs w:val="24"/>
        </w:rPr>
      </w:pPr>
    </w:p>
    <w:p w:rsidR="00D47F6E" w:rsidRPr="004C1221" w:rsidRDefault="00D47F6E" w:rsidP="00D47F6E">
      <w:pPr>
        <w:spacing w:after="0" w:line="240" w:lineRule="auto"/>
        <w:jc w:val="center"/>
        <w:rPr>
          <w:rFonts w:ascii="Times New Roman" w:hAnsi="Times New Roman" w:cs="Times New Roman"/>
          <w:b/>
          <w:color w:val="0070C0"/>
          <w:sz w:val="24"/>
          <w:szCs w:val="24"/>
        </w:rPr>
      </w:pPr>
    </w:p>
    <w:p w:rsidR="005F1246" w:rsidRPr="004C1221" w:rsidRDefault="005F1246" w:rsidP="00FA2F4D">
      <w:pPr>
        <w:spacing w:after="0" w:line="240" w:lineRule="auto"/>
        <w:jc w:val="both"/>
        <w:rPr>
          <w:rFonts w:ascii="Times New Roman" w:hAnsi="Times New Roman" w:cs="Times New Roman"/>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p w:rsidR="005F1246" w:rsidRPr="004C1221" w:rsidRDefault="005F1246" w:rsidP="00FA2F4D">
      <w:pPr>
        <w:spacing w:after="0" w:line="240" w:lineRule="auto"/>
        <w:jc w:val="both"/>
        <w:rPr>
          <w:rFonts w:ascii="Times New Roman" w:hAnsi="Times New Roman" w:cs="Times New Roman"/>
          <w:b/>
          <w:sz w:val="24"/>
          <w:szCs w:val="24"/>
        </w:rPr>
      </w:pPr>
    </w:p>
    <w:sectPr w:rsidR="005F1246" w:rsidRPr="004C1221" w:rsidSect="005E5FFC">
      <w:footerReference w:type="default" r:id="rId7"/>
      <w:pgSz w:w="8419"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54" w:rsidRDefault="003E3F54" w:rsidP="00AC4FA8">
      <w:pPr>
        <w:spacing w:after="0" w:line="240" w:lineRule="auto"/>
      </w:pPr>
      <w:r>
        <w:separator/>
      </w:r>
    </w:p>
  </w:endnote>
  <w:endnote w:type="continuationSeparator" w:id="0">
    <w:p w:rsidR="003E3F54" w:rsidRDefault="003E3F54" w:rsidP="00AC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58436"/>
      <w:docPartObj>
        <w:docPartGallery w:val="Page Numbers (Bottom of Page)"/>
        <w:docPartUnique/>
      </w:docPartObj>
    </w:sdtPr>
    <w:sdtContent>
      <w:p w:rsidR="004C1221" w:rsidRDefault="00DC34BA">
        <w:pPr>
          <w:pStyle w:val="a5"/>
          <w:jc w:val="center"/>
        </w:pPr>
        <w:r>
          <w:fldChar w:fldCharType="begin"/>
        </w:r>
        <w:r w:rsidR="004C1221">
          <w:instrText>PAGE   \* MERGEFORMAT</w:instrText>
        </w:r>
        <w:r>
          <w:fldChar w:fldCharType="separate"/>
        </w:r>
        <w:r w:rsidR="007F1614">
          <w:rPr>
            <w:noProof/>
          </w:rPr>
          <w:t>1</w:t>
        </w:r>
        <w:r>
          <w:fldChar w:fldCharType="end"/>
        </w:r>
      </w:p>
    </w:sdtContent>
  </w:sdt>
  <w:p w:rsidR="004C1221" w:rsidRDefault="004C1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54" w:rsidRDefault="003E3F54" w:rsidP="00AC4FA8">
      <w:pPr>
        <w:spacing w:after="0" w:line="240" w:lineRule="auto"/>
      </w:pPr>
      <w:r>
        <w:separator/>
      </w:r>
    </w:p>
  </w:footnote>
  <w:footnote w:type="continuationSeparator" w:id="0">
    <w:p w:rsidR="003E3F54" w:rsidRDefault="003E3F54" w:rsidP="00AC4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printTwoOnOne/>
  <w:footnotePr>
    <w:footnote w:id="-1"/>
    <w:footnote w:id="0"/>
  </w:footnotePr>
  <w:endnotePr>
    <w:endnote w:id="-1"/>
    <w:endnote w:id="0"/>
  </w:endnotePr>
  <w:compat/>
  <w:rsids>
    <w:rsidRoot w:val="0020318D"/>
    <w:rsid w:val="00005CDA"/>
    <w:rsid w:val="000250EE"/>
    <w:rsid w:val="00084391"/>
    <w:rsid w:val="000A2C93"/>
    <w:rsid w:val="000C435A"/>
    <w:rsid w:val="00143E61"/>
    <w:rsid w:val="00144829"/>
    <w:rsid w:val="00153444"/>
    <w:rsid w:val="001966EF"/>
    <w:rsid w:val="001C6E24"/>
    <w:rsid w:val="0020318D"/>
    <w:rsid w:val="00251E60"/>
    <w:rsid w:val="00276C24"/>
    <w:rsid w:val="00277F12"/>
    <w:rsid w:val="002B74B3"/>
    <w:rsid w:val="003D01F4"/>
    <w:rsid w:val="003D3714"/>
    <w:rsid w:val="003E3F54"/>
    <w:rsid w:val="004020D7"/>
    <w:rsid w:val="00445E36"/>
    <w:rsid w:val="00447479"/>
    <w:rsid w:val="00453365"/>
    <w:rsid w:val="0047396D"/>
    <w:rsid w:val="004C1221"/>
    <w:rsid w:val="004C1269"/>
    <w:rsid w:val="005E5FFC"/>
    <w:rsid w:val="005F1246"/>
    <w:rsid w:val="006321CD"/>
    <w:rsid w:val="00642CF1"/>
    <w:rsid w:val="0069372F"/>
    <w:rsid w:val="00720FC0"/>
    <w:rsid w:val="007F1614"/>
    <w:rsid w:val="00941BD9"/>
    <w:rsid w:val="009445F1"/>
    <w:rsid w:val="009F7C08"/>
    <w:rsid w:val="00A41B29"/>
    <w:rsid w:val="00A45652"/>
    <w:rsid w:val="00A729CA"/>
    <w:rsid w:val="00A90C54"/>
    <w:rsid w:val="00AA0D38"/>
    <w:rsid w:val="00AA639B"/>
    <w:rsid w:val="00AC4FA8"/>
    <w:rsid w:val="00AF3399"/>
    <w:rsid w:val="00B06E57"/>
    <w:rsid w:val="00B308C1"/>
    <w:rsid w:val="00BA220F"/>
    <w:rsid w:val="00C16670"/>
    <w:rsid w:val="00C22EE5"/>
    <w:rsid w:val="00C6336F"/>
    <w:rsid w:val="00D32A00"/>
    <w:rsid w:val="00D47F6E"/>
    <w:rsid w:val="00D818CA"/>
    <w:rsid w:val="00DB35DA"/>
    <w:rsid w:val="00DC34BA"/>
    <w:rsid w:val="00E646AD"/>
    <w:rsid w:val="00EA0767"/>
    <w:rsid w:val="00EA25B2"/>
    <w:rsid w:val="00F05039"/>
    <w:rsid w:val="00FA2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F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FA8"/>
  </w:style>
  <w:style w:type="paragraph" w:styleId="a5">
    <w:name w:val="footer"/>
    <w:basedOn w:val="a"/>
    <w:link w:val="a6"/>
    <w:uiPriority w:val="99"/>
    <w:unhideWhenUsed/>
    <w:rsid w:val="00AC4F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F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AA2F-857F-47C3-9265-34C19116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profsouz</cp:lastModifiedBy>
  <cp:revision>2</cp:revision>
  <dcterms:created xsi:type="dcterms:W3CDTF">2021-09-21T11:47:00Z</dcterms:created>
  <dcterms:modified xsi:type="dcterms:W3CDTF">2021-09-21T11:47:00Z</dcterms:modified>
</cp:coreProperties>
</file>